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E21" w:rsidRDefault="000D6E21">
      <w:pPr>
        <w:pStyle w:val="GvdeMetni"/>
        <w:spacing w:after="120" w:line="240" w:lineRule="auto"/>
        <w:jc w:val="center"/>
        <w:rPr>
          <w:rFonts w:ascii="Times New Roman" w:hAnsi="Times New Roman" w:cs="Times New Roman"/>
          <w:color w:val="auto"/>
          <w:sz w:val="24"/>
          <w:szCs w:val="24"/>
        </w:rPr>
      </w:pPr>
    </w:p>
    <w:p w:rsidR="000D6E21" w:rsidRDefault="000D6E21">
      <w:pPr>
        <w:pStyle w:val="GvdeMetni"/>
        <w:spacing w:after="120" w:line="240" w:lineRule="auto"/>
        <w:jc w:val="center"/>
        <w:rPr>
          <w:rFonts w:ascii="Times New Roman" w:hAnsi="Times New Roman" w:cs="Times New Roman"/>
          <w:color w:val="auto"/>
          <w:sz w:val="24"/>
          <w:szCs w:val="24"/>
        </w:rPr>
      </w:pPr>
    </w:p>
    <w:p w:rsidR="000D6E21" w:rsidRDefault="000D6E21">
      <w:pPr>
        <w:pStyle w:val="GvdeMetni"/>
        <w:spacing w:after="120" w:line="240" w:lineRule="auto"/>
        <w:jc w:val="center"/>
        <w:rPr>
          <w:rFonts w:ascii="Times New Roman" w:hAnsi="Times New Roman" w:cs="Times New Roman"/>
          <w:color w:val="auto"/>
          <w:sz w:val="24"/>
          <w:szCs w:val="24"/>
        </w:rPr>
      </w:pPr>
    </w:p>
    <w:p w:rsidR="000D6E21" w:rsidRDefault="00D85473">
      <w:pPr>
        <w:pStyle w:val="GvdeMetni"/>
        <w:spacing w:after="120" w:line="240" w:lineRule="auto"/>
        <w:jc w:val="center"/>
        <w:rPr>
          <w:rFonts w:ascii="Times New Roman" w:hAnsi="Times New Roman" w:cs="Times New Roman"/>
          <w:color w:val="auto"/>
          <w:sz w:val="24"/>
          <w:szCs w:val="24"/>
        </w:rPr>
      </w:pPr>
      <w:r>
        <w:rPr>
          <w:noProof/>
        </w:rPr>
        <w:drawing>
          <wp:anchor distT="0" distB="0" distL="114300" distR="114300" simplePos="0" relativeHeight="251657728" behindDoc="1" locked="0" layoutInCell="1" allowOverlap="1" wp14:anchorId="25B9D07E" wp14:editId="64802A44">
            <wp:simplePos x="0" y="0"/>
            <wp:positionH relativeFrom="column">
              <wp:posOffset>155237</wp:posOffset>
            </wp:positionH>
            <wp:positionV relativeFrom="paragraph">
              <wp:posOffset>238950</wp:posOffset>
            </wp:positionV>
            <wp:extent cx="5305425" cy="2038350"/>
            <wp:effectExtent l="0" t="0" r="9525" b="0"/>
            <wp:wrapTopAndBottom/>
            <wp:docPr id="2" name="Resim 1"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2038350"/>
                    </a:xfrm>
                    <a:prstGeom prst="rect">
                      <a:avLst/>
                    </a:prstGeom>
                    <a:noFill/>
                  </pic:spPr>
                </pic:pic>
              </a:graphicData>
            </a:graphic>
            <wp14:sizeRelH relativeFrom="page">
              <wp14:pctWidth>0</wp14:pctWidth>
            </wp14:sizeRelH>
            <wp14:sizeRelV relativeFrom="page">
              <wp14:pctHeight>0</wp14:pctHeight>
            </wp14:sizeRelV>
          </wp:anchor>
        </w:drawing>
      </w:r>
    </w:p>
    <w:p w:rsidR="000D6E21" w:rsidRDefault="000D6E21">
      <w:pPr>
        <w:pStyle w:val="GvdeMetni"/>
        <w:spacing w:after="120" w:line="240" w:lineRule="auto"/>
        <w:jc w:val="center"/>
        <w:rPr>
          <w:rFonts w:ascii="Times New Roman" w:hAnsi="Times New Roman" w:cs="Times New Roman"/>
          <w:color w:val="auto"/>
          <w:sz w:val="24"/>
          <w:szCs w:val="24"/>
        </w:rPr>
      </w:pPr>
    </w:p>
    <w:p w:rsidR="000D6E21" w:rsidRDefault="000D6E21">
      <w:pPr>
        <w:pStyle w:val="GvdeMetni"/>
        <w:spacing w:after="120" w:line="240" w:lineRule="auto"/>
        <w:jc w:val="center"/>
        <w:rPr>
          <w:rFonts w:ascii="Times New Roman" w:hAnsi="Times New Roman" w:cs="Times New Roman"/>
          <w:color w:val="auto"/>
          <w:sz w:val="24"/>
          <w:szCs w:val="24"/>
        </w:rPr>
      </w:pPr>
    </w:p>
    <w:p w:rsidR="000D6E21" w:rsidRDefault="000D6E21">
      <w:pPr>
        <w:pStyle w:val="GvdeMetni"/>
        <w:spacing w:after="120" w:line="240" w:lineRule="auto"/>
        <w:jc w:val="center"/>
        <w:rPr>
          <w:rFonts w:ascii="Times New Roman" w:hAnsi="Times New Roman" w:cs="Times New Roman"/>
          <w:color w:val="auto"/>
          <w:sz w:val="24"/>
          <w:szCs w:val="24"/>
        </w:rPr>
      </w:pPr>
    </w:p>
    <w:p w:rsidR="000D6E21" w:rsidRDefault="000D6E21">
      <w:pPr>
        <w:pStyle w:val="GvdeMetni"/>
        <w:spacing w:after="120" w:line="240" w:lineRule="auto"/>
        <w:jc w:val="center"/>
        <w:rPr>
          <w:rFonts w:ascii="Times New Roman" w:hAnsi="Times New Roman" w:cs="Times New Roman"/>
          <w:color w:val="auto"/>
          <w:sz w:val="24"/>
          <w:szCs w:val="24"/>
        </w:rPr>
      </w:pPr>
    </w:p>
    <w:p w:rsidR="000D6E21" w:rsidRDefault="000D6E21">
      <w:pPr>
        <w:pStyle w:val="GvdeMetni"/>
        <w:spacing w:after="120" w:line="240" w:lineRule="auto"/>
        <w:jc w:val="center"/>
        <w:rPr>
          <w:rFonts w:ascii="Times New Roman" w:hAnsi="Times New Roman" w:cs="Times New Roman"/>
          <w:color w:val="auto"/>
          <w:sz w:val="24"/>
          <w:szCs w:val="24"/>
        </w:rPr>
      </w:pPr>
    </w:p>
    <w:p w:rsidR="000D6E21" w:rsidRDefault="000D6E21">
      <w:pPr>
        <w:pStyle w:val="GvdeMetni"/>
        <w:spacing w:after="120" w:line="240" w:lineRule="auto"/>
        <w:jc w:val="center"/>
        <w:rPr>
          <w:rFonts w:ascii="Times New Roman" w:hAnsi="Times New Roman" w:cs="Times New Roman"/>
          <w:color w:val="auto"/>
          <w:sz w:val="24"/>
          <w:szCs w:val="24"/>
        </w:rPr>
      </w:pPr>
    </w:p>
    <w:p w:rsidR="000D6E21" w:rsidRDefault="000D6E21">
      <w:pPr>
        <w:pStyle w:val="GvdeMetni"/>
        <w:spacing w:after="120" w:line="240" w:lineRule="auto"/>
        <w:jc w:val="center"/>
        <w:rPr>
          <w:rFonts w:ascii="Times New Roman" w:hAnsi="Times New Roman" w:cs="Times New Roman"/>
          <w:color w:val="auto"/>
          <w:sz w:val="24"/>
          <w:szCs w:val="24"/>
        </w:rPr>
      </w:pPr>
    </w:p>
    <w:p w:rsidR="000D6E21" w:rsidRDefault="000D6E21"/>
    <w:p w:rsidR="000D6E21" w:rsidRDefault="000D6E21"/>
    <w:p w:rsidR="000D6E21" w:rsidRPr="00D85473" w:rsidRDefault="00DD7B98">
      <w:pPr>
        <w:jc w:val="center"/>
        <w:rPr>
          <w:b/>
          <w:sz w:val="32"/>
          <w:szCs w:val="32"/>
        </w:rPr>
      </w:pPr>
      <w:r w:rsidRPr="00D85473">
        <w:rPr>
          <w:b/>
          <w:sz w:val="32"/>
          <w:szCs w:val="32"/>
        </w:rPr>
        <w:t>AÇIK İHALE USULÜ İLE İHALE EDİLEN</w:t>
      </w:r>
    </w:p>
    <w:p w:rsidR="000D6E21" w:rsidRPr="00D85473" w:rsidRDefault="000D6E21">
      <w:pPr>
        <w:jc w:val="center"/>
        <w:rPr>
          <w:b/>
          <w:sz w:val="32"/>
          <w:szCs w:val="32"/>
        </w:rPr>
      </w:pPr>
    </w:p>
    <w:p w:rsidR="00D85473" w:rsidRDefault="00D85473" w:rsidP="00D85473">
      <w:pPr>
        <w:jc w:val="center"/>
        <w:rPr>
          <w:b/>
          <w:sz w:val="32"/>
          <w:szCs w:val="32"/>
        </w:rPr>
      </w:pPr>
      <w:r w:rsidRPr="00D85473">
        <w:rPr>
          <w:rFonts w:eastAsia="Times New Roman"/>
          <w:b/>
          <w:color w:val="auto"/>
          <w:sz w:val="32"/>
          <w:szCs w:val="32"/>
        </w:rPr>
        <w:t>HAZIRLIK OKULU EKBİNA (C BLOK)-FAKÜLTELER 2. GRUP A BLOK (HUKUK FAKÜLTESİ ve AMFİLER)-B BL</w:t>
      </w:r>
      <w:r>
        <w:rPr>
          <w:rFonts w:eastAsia="Times New Roman"/>
          <w:b/>
          <w:color w:val="auto"/>
          <w:sz w:val="32"/>
          <w:szCs w:val="32"/>
        </w:rPr>
        <w:t>OK(MİMARLIK FAKÜLTESİ) YAPIM</w:t>
      </w:r>
      <w:r w:rsidRPr="00D85473">
        <w:rPr>
          <w:b/>
          <w:sz w:val="32"/>
          <w:szCs w:val="32"/>
        </w:rPr>
        <w:t xml:space="preserve"> İŞİNDE UYGULANACAK</w:t>
      </w:r>
      <w:r>
        <w:rPr>
          <w:b/>
          <w:sz w:val="32"/>
          <w:szCs w:val="32"/>
        </w:rPr>
        <w:t xml:space="preserve"> </w:t>
      </w:r>
    </w:p>
    <w:p w:rsidR="00D85473" w:rsidRPr="00D85473" w:rsidRDefault="00D85473" w:rsidP="00D85473">
      <w:pPr>
        <w:jc w:val="center"/>
        <w:rPr>
          <w:b/>
          <w:sz w:val="32"/>
          <w:szCs w:val="32"/>
        </w:rPr>
      </w:pPr>
      <w:r w:rsidRPr="00D85473">
        <w:rPr>
          <w:b/>
          <w:sz w:val="32"/>
          <w:szCs w:val="32"/>
        </w:rPr>
        <w:t xml:space="preserve"> İDARİ ŞARTNAME</w:t>
      </w:r>
    </w:p>
    <w:p w:rsidR="000D6E21" w:rsidRPr="00D85473" w:rsidRDefault="00D85473">
      <w:pPr>
        <w:jc w:val="center"/>
        <w:rPr>
          <w:b/>
          <w:sz w:val="32"/>
          <w:szCs w:val="32"/>
        </w:rPr>
      </w:pPr>
      <w:r>
        <w:rPr>
          <w:rFonts w:eastAsia="Times New Roman"/>
          <w:b/>
          <w:color w:val="auto"/>
          <w:sz w:val="32"/>
          <w:szCs w:val="32"/>
        </w:rPr>
        <w:t xml:space="preserve"> </w:t>
      </w:r>
    </w:p>
    <w:p w:rsidR="000D6E21" w:rsidRPr="00D85473" w:rsidRDefault="000D6E21">
      <w:pPr>
        <w:rPr>
          <w:b/>
          <w:sz w:val="32"/>
          <w:szCs w:val="32"/>
        </w:rPr>
      </w:pPr>
    </w:p>
    <w:p w:rsidR="000D6E21" w:rsidRPr="00D85473" w:rsidRDefault="000D6E21">
      <w:pPr>
        <w:rPr>
          <w:b/>
          <w:sz w:val="32"/>
          <w:szCs w:val="32"/>
        </w:rPr>
      </w:pPr>
    </w:p>
    <w:p w:rsidR="000D6E21" w:rsidRPr="00D85473" w:rsidRDefault="000D6E21">
      <w:pPr>
        <w:jc w:val="both"/>
        <w:rPr>
          <w:b/>
          <w:sz w:val="32"/>
          <w:szCs w:val="32"/>
        </w:rPr>
      </w:pPr>
    </w:p>
    <w:p w:rsidR="000D6E21" w:rsidRPr="00D85473" w:rsidRDefault="000D6E21">
      <w:pPr>
        <w:jc w:val="both"/>
        <w:rPr>
          <w:b/>
          <w:sz w:val="32"/>
          <w:szCs w:val="32"/>
        </w:rPr>
      </w:pPr>
    </w:p>
    <w:p w:rsidR="000D6E21" w:rsidRPr="00D85473" w:rsidRDefault="000D6E21">
      <w:pPr>
        <w:jc w:val="both"/>
        <w:rPr>
          <w:sz w:val="32"/>
          <w:szCs w:val="32"/>
        </w:rPr>
      </w:pPr>
    </w:p>
    <w:p w:rsidR="000D6E21" w:rsidRPr="00D85473" w:rsidRDefault="000D6E21">
      <w:pPr>
        <w:ind w:left="1440" w:hanging="1440"/>
        <w:jc w:val="both"/>
        <w:rPr>
          <w:sz w:val="32"/>
          <w:szCs w:val="32"/>
        </w:rPr>
      </w:pPr>
    </w:p>
    <w:p w:rsidR="000D6E21" w:rsidRPr="00D85473" w:rsidRDefault="00DD7B98">
      <w:pPr>
        <w:ind w:left="1440" w:hanging="1440"/>
        <w:jc w:val="center"/>
        <w:rPr>
          <w:sz w:val="32"/>
          <w:szCs w:val="32"/>
        </w:rPr>
      </w:pPr>
      <w:r w:rsidRPr="00D85473">
        <w:rPr>
          <w:sz w:val="32"/>
          <w:szCs w:val="32"/>
        </w:rPr>
        <w:t>İHALE NO:2019/</w:t>
      </w:r>
      <w:r w:rsidR="00D85473">
        <w:rPr>
          <w:sz w:val="32"/>
          <w:szCs w:val="32"/>
        </w:rPr>
        <w:t>03</w:t>
      </w:r>
    </w:p>
    <w:p w:rsidR="000D6E21" w:rsidRPr="00D85473" w:rsidRDefault="000D6E21">
      <w:pPr>
        <w:ind w:left="1440" w:hanging="1440"/>
        <w:jc w:val="both"/>
        <w:rPr>
          <w:sz w:val="32"/>
          <w:szCs w:val="32"/>
        </w:rPr>
      </w:pPr>
    </w:p>
    <w:p w:rsidR="000D6E21" w:rsidRDefault="000D6E21">
      <w:pPr>
        <w:ind w:left="1440" w:hanging="1440"/>
        <w:jc w:val="both"/>
      </w:pPr>
    </w:p>
    <w:p w:rsidR="000D6E21" w:rsidRDefault="000D6E21">
      <w:pPr>
        <w:ind w:left="1440" w:hanging="1440"/>
        <w:jc w:val="both"/>
      </w:pPr>
      <w:bookmarkStart w:id="0" w:name="_GoBack"/>
      <w:bookmarkEnd w:id="0"/>
    </w:p>
    <w:p w:rsidR="000D6E21" w:rsidRDefault="000D6E21">
      <w:pPr>
        <w:ind w:left="1440" w:hanging="1440"/>
        <w:jc w:val="both"/>
      </w:pPr>
    </w:p>
    <w:p w:rsidR="000D6E21" w:rsidRDefault="000D6E21">
      <w:pPr>
        <w:overflowPunct/>
        <w:autoSpaceDE/>
        <w:jc w:val="both"/>
        <w:rPr>
          <w:b/>
        </w:rPr>
      </w:pPr>
    </w:p>
    <w:p w:rsidR="000D6E21" w:rsidRDefault="000D6E21">
      <w:pPr>
        <w:pStyle w:val="GvdeMetni"/>
        <w:spacing w:after="120" w:line="240" w:lineRule="auto"/>
        <w:jc w:val="center"/>
        <w:rPr>
          <w:rFonts w:ascii="Times New Roman" w:hAnsi="Times New Roman" w:cs="Times New Roman"/>
          <w:color w:val="auto"/>
          <w:sz w:val="24"/>
          <w:szCs w:val="24"/>
        </w:rPr>
      </w:pPr>
    </w:p>
    <w:p w:rsidR="000D6E21" w:rsidRDefault="00DD7B98">
      <w:pPr>
        <w:pStyle w:val="Balk3"/>
        <w:tabs>
          <w:tab w:val="left" w:pos="540"/>
          <w:tab w:val="left" w:pos="900"/>
          <w:tab w:val="left" w:pos="4500"/>
        </w:tabs>
        <w:spacing w:before="120" w:after="120"/>
        <w:ind w:firstLine="0"/>
      </w:pPr>
      <w:r>
        <w:t>I- İHALENİN KONUSU VE TEKLİF VERMEYE İLİŞKİN HUSUSLAR</w:t>
      </w:r>
    </w:p>
    <w:p w:rsidR="000D6E21" w:rsidRDefault="00DD7B98">
      <w:pPr>
        <w:pStyle w:val="Balk2"/>
        <w:spacing w:before="120" w:after="120"/>
        <w:jc w:val="both"/>
      </w:pPr>
      <w:r>
        <w:t xml:space="preserve">Madde 1-  İdareye İlişkin Bilgiler                                                                                                                                                                            </w:t>
      </w:r>
    </w:p>
    <w:p w:rsidR="000D6E21" w:rsidRDefault="00DD7B98">
      <w:pPr>
        <w:spacing w:before="120" w:after="120"/>
        <w:jc w:val="both"/>
      </w:pPr>
      <w:r>
        <w:rPr>
          <w:b/>
          <w:bCs/>
        </w:rPr>
        <w:t>1.1</w:t>
      </w:r>
      <w:r>
        <w:t xml:space="preserve">-İş sahibi İdarenin; </w:t>
      </w:r>
    </w:p>
    <w:p w:rsidR="000D6E21" w:rsidRDefault="00DD7B98">
      <w:pPr>
        <w:pStyle w:val="GvdeMetni2"/>
        <w:tabs>
          <w:tab w:val="left" w:pos="8460"/>
        </w:tabs>
        <w:spacing w:after="0"/>
        <w:jc w:val="both"/>
      </w:pPr>
      <w:r>
        <w:rPr>
          <w:b/>
          <w:sz w:val="24"/>
          <w:szCs w:val="24"/>
        </w:rPr>
        <w:t xml:space="preserve">           a)</w:t>
      </w:r>
      <w:r>
        <w:t xml:space="preserve">  Adı: Çankaya Üniversitesi</w:t>
      </w:r>
    </w:p>
    <w:p w:rsidR="000D6E21" w:rsidRDefault="00DD7B98">
      <w:pPr>
        <w:tabs>
          <w:tab w:val="left" w:pos="180"/>
          <w:tab w:val="left" w:pos="360"/>
        </w:tabs>
        <w:jc w:val="both"/>
      </w:pPr>
      <w:r>
        <w:rPr>
          <w:b/>
        </w:rPr>
        <w:t xml:space="preserve">           b)</w:t>
      </w:r>
      <w:r>
        <w:t xml:space="preserve">  Adresi: Çankaya Üniversitesi, Yukarı Yurtçu Mahallesi Mimar Sinan Caddesi No:4 06790, Etimesgut/ANKARA</w:t>
      </w:r>
    </w:p>
    <w:p w:rsidR="000D6E21" w:rsidRDefault="00DD7B98">
      <w:pPr>
        <w:tabs>
          <w:tab w:val="left" w:pos="180"/>
          <w:tab w:val="left" w:pos="360"/>
        </w:tabs>
        <w:spacing w:before="120" w:after="120"/>
        <w:jc w:val="both"/>
      </w:pPr>
      <w:r>
        <w:rPr>
          <w:b/>
        </w:rPr>
        <w:t xml:space="preserve">           c)</w:t>
      </w:r>
      <w:r>
        <w:t xml:space="preserve">  Telefon numarası: 0 312 233 10</w:t>
      </w:r>
      <w:r w:rsidR="00580085">
        <w:t>90</w:t>
      </w:r>
    </w:p>
    <w:p w:rsidR="000D6E21" w:rsidRDefault="00DD7B98">
      <w:pPr>
        <w:tabs>
          <w:tab w:val="left" w:pos="180"/>
          <w:tab w:val="left" w:pos="360"/>
        </w:tabs>
        <w:jc w:val="both"/>
      </w:pPr>
      <w:r>
        <w:rPr>
          <w:b/>
        </w:rPr>
        <w:t xml:space="preserve">           d)</w:t>
      </w:r>
      <w:r>
        <w:t xml:space="preserve">  Faks numarası: 0 312 233 </w:t>
      </w:r>
      <w:r w:rsidR="00580085">
        <w:t>1021</w:t>
      </w:r>
    </w:p>
    <w:p w:rsidR="00F5373C" w:rsidRPr="00F5373C" w:rsidRDefault="00DD7B98" w:rsidP="00F5373C">
      <w:pPr>
        <w:tabs>
          <w:tab w:val="left" w:pos="180"/>
          <w:tab w:val="left" w:pos="360"/>
        </w:tabs>
        <w:spacing w:before="120" w:after="120"/>
        <w:jc w:val="both"/>
        <w:rPr>
          <w:sz w:val="22"/>
          <w:szCs w:val="22"/>
        </w:rPr>
      </w:pPr>
      <w:r>
        <w:rPr>
          <w:b/>
        </w:rPr>
        <w:t xml:space="preserve">    </w:t>
      </w:r>
      <w:r w:rsidR="00576433">
        <w:rPr>
          <w:b/>
        </w:rPr>
        <w:t xml:space="preserve">      </w:t>
      </w:r>
      <w:r>
        <w:rPr>
          <w:b/>
        </w:rPr>
        <w:t xml:space="preserve"> e)</w:t>
      </w:r>
      <w:r>
        <w:t xml:space="preserve">  Elektronik post</w:t>
      </w:r>
      <w:r w:rsidR="00576433">
        <w:t>a adresi:</w:t>
      </w:r>
      <w:r w:rsidR="00580085" w:rsidRPr="00580085">
        <w:rPr>
          <w:sz w:val="22"/>
          <w:szCs w:val="22"/>
        </w:rPr>
        <w:t xml:space="preserve"> </w:t>
      </w:r>
      <w:hyperlink r:id="rId9" w:history="1">
        <w:r w:rsidR="00F5373C" w:rsidRPr="007C272D">
          <w:rPr>
            <w:rStyle w:val="Kpr"/>
            <w:sz w:val="22"/>
            <w:szCs w:val="22"/>
          </w:rPr>
          <w:t>donatim@cankaya.edu.tr</w:t>
        </w:r>
      </w:hyperlink>
    </w:p>
    <w:p w:rsidR="000D6E21" w:rsidRDefault="00576433" w:rsidP="00576433">
      <w:pPr>
        <w:tabs>
          <w:tab w:val="left" w:pos="180"/>
          <w:tab w:val="left" w:pos="540"/>
          <w:tab w:val="left" w:pos="8280"/>
          <w:tab w:val="left" w:pos="8460"/>
          <w:tab w:val="left" w:pos="8640"/>
        </w:tabs>
        <w:spacing w:before="120" w:after="120"/>
        <w:jc w:val="both"/>
      </w:pPr>
      <w:r>
        <w:rPr>
          <w:b/>
        </w:rPr>
        <w:t xml:space="preserve">          </w:t>
      </w:r>
      <w:r w:rsidR="00DD7B98">
        <w:rPr>
          <w:b/>
        </w:rPr>
        <w:t xml:space="preserve"> f)</w:t>
      </w:r>
      <w:r w:rsidR="00DD7B98">
        <w:t xml:space="preserve">  İlgili per</w:t>
      </w:r>
      <w:r>
        <w:t>sonelinin adı, soyadı/unvanı:</w:t>
      </w:r>
      <w:r w:rsidR="00580085" w:rsidRPr="00580085">
        <w:rPr>
          <w:sz w:val="22"/>
          <w:szCs w:val="22"/>
        </w:rPr>
        <w:t xml:space="preserve"> </w:t>
      </w:r>
      <w:r w:rsidR="00580085" w:rsidRPr="00797887">
        <w:rPr>
          <w:sz w:val="22"/>
          <w:szCs w:val="22"/>
        </w:rPr>
        <w:t>Haluk SAYIN Şef</w:t>
      </w:r>
    </w:p>
    <w:p w:rsidR="000D6E21" w:rsidRDefault="00DD7B98">
      <w:pPr>
        <w:tabs>
          <w:tab w:val="left" w:pos="180"/>
          <w:tab w:val="left" w:pos="540"/>
          <w:tab w:val="left" w:pos="8280"/>
          <w:tab w:val="left" w:pos="8460"/>
          <w:tab w:val="left" w:pos="8640"/>
        </w:tabs>
        <w:spacing w:before="120" w:after="120"/>
        <w:jc w:val="both"/>
      </w:pPr>
      <w:r>
        <w:rPr>
          <w:b/>
          <w:bCs/>
        </w:rPr>
        <w:t>1.2</w:t>
      </w:r>
      <w:r>
        <w:t>-İstekliler, ihaleye ilişkin bilgileri yukarıdaki adres ve numaralardan görevli personelle irtibat kurmak suretiyle temin edebilirler.</w:t>
      </w:r>
    </w:p>
    <w:p w:rsidR="000D6E21" w:rsidRDefault="00DD7B98">
      <w:pPr>
        <w:tabs>
          <w:tab w:val="left" w:pos="180"/>
          <w:tab w:val="left" w:pos="540"/>
          <w:tab w:val="left" w:pos="8280"/>
          <w:tab w:val="left" w:pos="8460"/>
          <w:tab w:val="left" w:pos="8640"/>
        </w:tabs>
        <w:spacing w:before="120" w:after="120"/>
        <w:jc w:val="both"/>
      </w:pPr>
      <w:r>
        <w:rPr>
          <w:b/>
          <w:bCs/>
        </w:rPr>
        <w:t xml:space="preserve">Madde 2- İhale Konusu İşe İlişkin Bilgiler </w:t>
      </w:r>
    </w:p>
    <w:p w:rsidR="000D6E21" w:rsidRDefault="00DD7B98">
      <w:pPr>
        <w:tabs>
          <w:tab w:val="left" w:pos="540"/>
        </w:tabs>
        <w:spacing w:before="120" w:after="120"/>
        <w:jc w:val="both"/>
      </w:pPr>
      <w:r>
        <w:t xml:space="preserve">İhale konusu işin;  </w:t>
      </w:r>
    </w:p>
    <w:p w:rsidR="000D6E21" w:rsidRDefault="00DD7B98">
      <w:pPr>
        <w:widowControl w:val="0"/>
        <w:spacing w:after="120" w:line="320" w:lineRule="atLeast"/>
        <w:ind w:left="708"/>
        <w:rPr>
          <w:iCs/>
        </w:rPr>
      </w:pPr>
      <w:r>
        <w:rPr>
          <w:b/>
          <w:iCs/>
        </w:rPr>
        <w:t xml:space="preserve">a) </w:t>
      </w:r>
      <w:r w:rsidRPr="00D85473">
        <w:rPr>
          <w:iCs/>
        </w:rPr>
        <w:t xml:space="preserve">Adı: </w:t>
      </w:r>
      <w:r w:rsidR="00D85473" w:rsidRPr="00D85473">
        <w:rPr>
          <w:rFonts w:eastAsia="Times New Roman"/>
          <w:bCs/>
          <w:color w:val="auto"/>
        </w:rPr>
        <w:t>Çankaya</w:t>
      </w:r>
      <w:r w:rsidR="00D85473" w:rsidRPr="00D85473">
        <w:rPr>
          <w:rFonts w:eastAsia="Times New Roman"/>
          <w:iCs/>
          <w:color w:val="auto"/>
        </w:rPr>
        <w:t xml:space="preserve"> Üniversitesi Merkez Kampüs </w:t>
      </w:r>
      <w:r w:rsidR="00D85473" w:rsidRPr="00D85473">
        <w:rPr>
          <w:rFonts w:eastAsia="Times New Roman"/>
          <w:color w:val="auto"/>
        </w:rPr>
        <w:t xml:space="preserve">Hazırlık Okulu ek bina (C blok)-Fakülteler 2. grup A blok (Hukuk Fakültesi ve Amfiler)-B blok(Mimarlık Fakültesi)  yapım </w:t>
      </w:r>
      <w:r w:rsidR="00D85473" w:rsidRPr="00D85473">
        <w:rPr>
          <w:color w:val="auto"/>
        </w:rPr>
        <w:t>işi</w:t>
      </w:r>
    </w:p>
    <w:p w:rsidR="000D6E21" w:rsidRDefault="00DD7B98">
      <w:pPr>
        <w:tabs>
          <w:tab w:val="left" w:pos="360"/>
          <w:tab w:val="left" w:pos="8460"/>
        </w:tabs>
        <w:spacing w:before="120" w:after="120"/>
        <w:ind w:left="708"/>
        <w:jc w:val="both"/>
      </w:pPr>
      <w:r>
        <w:rPr>
          <w:b/>
        </w:rPr>
        <w:t>b)</w:t>
      </w:r>
      <w:r>
        <w:t xml:space="preserve">  Miktarı ve türü:</w:t>
      </w:r>
      <w:r w:rsidR="00D85473" w:rsidRPr="00D85473">
        <w:rPr>
          <w:rFonts w:eastAsia="Times New Roman"/>
          <w:bCs/>
          <w:color w:val="auto"/>
        </w:rPr>
        <w:t xml:space="preserve"> Çankaya</w:t>
      </w:r>
      <w:r w:rsidR="00D85473" w:rsidRPr="00D85473">
        <w:rPr>
          <w:rFonts w:eastAsia="Times New Roman"/>
          <w:iCs/>
          <w:color w:val="auto"/>
        </w:rPr>
        <w:t xml:space="preserve"> Üniversitesi Merkez Kampüs </w:t>
      </w:r>
      <w:r w:rsidR="00D85473" w:rsidRPr="00D85473">
        <w:rPr>
          <w:rFonts w:eastAsia="Times New Roman"/>
          <w:color w:val="auto"/>
        </w:rPr>
        <w:t xml:space="preserve">Hazırlık Okulu ek bina (C blok)-Fakülteler 2. grup A blok (Hukuk Fakültesi ve Amfiler)-B blok(Mimarlık Fakültesi) anahtar teslimi götürü bedel yapım </w:t>
      </w:r>
      <w:r w:rsidR="00D85473" w:rsidRPr="00D85473">
        <w:rPr>
          <w:color w:val="auto"/>
        </w:rPr>
        <w:t>işi</w:t>
      </w:r>
      <w:r w:rsidR="00D85473" w:rsidRPr="00D85473">
        <w:rPr>
          <w:rFonts w:eastAsia="Times New Roman"/>
          <w:iCs/>
          <w:color w:val="auto"/>
        </w:rPr>
        <w:t xml:space="preserve"> inşaatı</w:t>
      </w:r>
    </w:p>
    <w:p w:rsidR="000D6E21" w:rsidRPr="00D85473" w:rsidRDefault="00DD7B98">
      <w:pPr>
        <w:tabs>
          <w:tab w:val="left" w:pos="360"/>
          <w:tab w:val="left" w:pos="8460"/>
        </w:tabs>
        <w:spacing w:before="120" w:after="120"/>
        <w:ind w:left="708"/>
        <w:jc w:val="both"/>
      </w:pPr>
      <w:r>
        <w:rPr>
          <w:b/>
        </w:rPr>
        <w:t xml:space="preserve">c) </w:t>
      </w:r>
      <w:r>
        <w:t>Yapılacağı yer</w:t>
      </w:r>
      <w:r w:rsidR="00D85473">
        <w:rPr>
          <w:b/>
        </w:rPr>
        <w:t xml:space="preserve">: </w:t>
      </w:r>
      <w:r w:rsidR="00D85473" w:rsidRPr="00D85473">
        <w:t>Eskişehir yolu 219.km Etimesgut /ANKARA</w:t>
      </w:r>
    </w:p>
    <w:p w:rsidR="000D6E21" w:rsidRDefault="00DD7B98">
      <w:pPr>
        <w:tabs>
          <w:tab w:val="left" w:pos="360"/>
          <w:tab w:val="left" w:pos="540"/>
          <w:tab w:val="left" w:pos="720"/>
        </w:tabs>
        <w:spacing w:before="120" w:after="120"/>
        <w:jc w:val="both"/>
        <w:rPr>
          <w:b/>
          <w:bCs/>
        </w:rPr>
      </w:pPr>
      <w:r>
        <w:rPr>
          <w:b/>
          <w:bCs/>
        </w:rPr>
        <w:t>Madde 3- İhaleye İlişkin Bilgiler ile ihale son teklif verme tarih ve saati</w:t>
      </w:r>
    </w:p>
    <w:p w:rsidR="000D6E21" w:rsidRDefault="00DD7B98">
      <w:pPr>
        <w:tabs>
          <w:tab w:val="left" w:pos="8460"/>
        </w:tabs>
        <w:spacing w:before="120" w:after="120"/>
        <w:jc w:val="both"/>
        <w:rPr>
          <w:b/>
        </w:rPr>
      </w:pPr>
      <w:r>
        <w:rPr>
          <w:b/>
        </w:rPr>
        <w:t xml:space="preserve">3.1.      a)  </w:t>
      </w:r>
      <w:r w:rsidR="00576433">
        <w:t xml:space="preserve">İhale numarası: </w:t>
      </w:r>
      <w:r w:rsidR="00D85473">
        <w:t>2019/03</w:t>
      </w:r>
    </w:p>
    <w:p w:rsidR="000D6E21" w:rsidRDefault="00DD7B98">
      <w:pPr>
        <w:tabs>
          <w:tab w:val="left" w:pos="8460"/>
        </w:tabs>
        <w:spacing w:before="120" w:after="120"/>
        <w:jc w:val="both"/>
        <w:rPr>
          <w:color w:val="000000" w:themeColor="text1"/>
        </w:rPr>
      </w:pPr>
      <w:r>
        <w:rPr>
          <w:b/>
        </w:rPr>
        <w:t xml:space="preserve">            b)</w:t>
      </w:r>
      <w:r>
        <w:t xml:space="preserve">  İhale usulü: Açık ihale </w:t>
      </w:r>
    </w:p>
    <w:p w:rsidR="000D6E21" w:rsidRDefault="00DD7B98">
      <w:pPr>
        <w:tabs>
          <w:tab w:val="left" w:pos="720"/>
          <w:tab w:val="left" w:pos="900"/>
        </w:tabs>
        <w:spacing w:before="120" w:after="120"/>
        <w:ind w:left="708"/>
        <w:jc w:val="both"/>
      </w:pPr>
      <w:r>
        <w:rPr>
          <w:b/>
        </w:rPr>
        <w:t>c)</w:t>
      </w:r>
      <w:r>
        <w:t xml:space="preserve"> Tekliflerin sunulacağı adres: Çankaya üniversitesi </w:t>
      </w:r>
      <w:r w:rsidR="00F56B30">
        <w:t>Y</w:t>
      </w:r>
      <w:r>
        <w:t>ukarı Yurtçu mahallesi mimar Sinan caddesi no:4 06790 Etimesgut/ Ankara</w:t>
      </w:r>
    </w:p>
    <w:p w:rsidR="000D6E21" w:rsidRDefault="00DD7B98">
      <w:pPr>
        <w:tabs>
          <w:tab w:val="left" w:pos="720"/>
          <w:tab w:val="left" w:pos="900"/>
        </w:tabs>
        <w:spacing w:before="120" w:after="120"/>
        <w:ind w:left="708"/>
        <w:jc w:val="both"/>
      </w:pPr>
      <w:r>
        <w:rPr>
          <w:b/>
        </w:rPr>
        <w:t>ç)</w:t>
      </w:r>
      <w:r>
        <w:t xml:space="preserve"> İhalenin yapılacağı adres: Çankaya Üniversitesi Merkez kampüs </w:t>
      </w:r>
      <w:r>
        <w:rPr>
          <w:color w:val="000000" w:themeColor="text1"/>
        </w:rPr>
        <w:t>Rektörlük Senato Toplantı Salonu</w:t>
      </w:r>
      <w:r w:rsidR="00F56B30">
        <w:t xml:space="preserve"> Y</w:t>
      </w:r>
      <w:r>
        <w:t>ukarı Yurtçu mahallesi mimar Sinan caddesi no:4 06790 Etimesgut/ Ankara</w:t>
      </w:r>
    </w:p>
    <w:p w:rsidR="000D6E21" w:rsidRDefault="00DD7B98">
      <w:pPr>
        <w:spacing w:before="120" w:after="120"/>
        <w:ind w:left="708"/>
        <w:jc w:val="both"/>
      </w:pPr>
      <w:r>
        <w:rPr>
          <w:b/>
        </w:rPr>
        <w:t>d)</w:t>
      </w:r>
      <w:r>
        <w:t xml:space="preserve">  İhaleye son teklif verme tarihi:</w:t>
      </w:r>
      <w:r w:rsidR="003E24F1">
        <w:rPr>
          <w:color w:val="000000" w:themeColor="text1"/>
        </w:rPr>
        <w:t xml:space="preserve"> </w:t>
      </w:r>
      <w:r w:rsidR="00A85736">
        <w:rPr>
          <w:color w:val="000000" w:themeColor="text1"/>
        </w:rPr>
        <w:t>30</w:t>
      </w:r>
      <w:r w:rsidR="003E24F1">
        <w:rPr>
          <w:color w:val="000000" w:themeColor="text1"/>
        </w:rPr>
        <w:t>.05.2019</w:t>
      </w:r>
    </w:p>
    <w:p w:rsidR="000D6E21" w:rsidRDefault="00DD7B98">
      <w:pPr>
        <w:tabs>
          <w:tab w:val="left" w:pos="8460"/>
        </w:tabs>
        <w:spacing w:before="120" w:after="120"/>
        <w:ind w:left="708"/>
        <w:jc w:val="both"/>
      </w:pPr>
      <w:r>
        <w:rPr>
          <w:b/>
        </w:rPr>
        <w:t>e)</w:t>
      </w:r>
      <w:r>
        <w:t xml:space="preserve"> ihaleye son teklif verme saati:</w:t>
      </w:r>
      <w:r w:rsidR="003E24F1">
        <w:t>10:45</w:t>
      </w:r>
    </w:p>
    <w:p w:rsidR="000D6E21" w:rsidRDefault="008044B3" w:rsidP="008044B3">
      <w:pPr>
        <w:tabs>
          <w:tab w:val="left" w:pos="8460"/>
        </w:tabs>
        <w:spacing w:before="120" w:after="120"/>
        <w:jc w:val="both"/>
      </w:pPr>
      <w:r>
        <w:rPr>
          <w:b/>
        </w:rPr>
        <w:t xml:space="preserve">            </w:t>
      </w:r>
      <w:r w:rsidR="00DD7B98">
        <w:rPr>
          <w:b/>
        </w:rPr>
        <w:t>f)</w:t>
      </w:r>
      <w:r w:rsidR="00DD7B98">
        <w:t xml:space="preserve"> ihale komisyonu toplantı yeri:</w:t>
      </w:r>
      <w:r w:rsidR="00DD7B98">
        <w:rPr>
          <w:b/>
          <w:color w:val="000000" w:themeColor="text1"/>
        </w:rPr>
        <w:t xml:space="preserve"> Çankaya Üniversitesi Rektörlüğü Senato Toplantı Odası</w:t>
      </w:r>
    </w:p>
    <w:p w:rsidR="000D6E21" w:rsidRDefault="00DD7B98">
      <w:pPr>
        <w:jc w:val="both"/>
      </w:pPr>
      <w:r>
        <w:rPr>
          <w:b/>
          <w:bCs/>
        </w:rPr>
        <w:t>3.2.</w:t>
      </w:r>
      <w:r>
        <w:t xml:space="preserve">Teklifler, ihale (son teklif verme) tarih ve saatine kadar yukarıda belirtilen yere verilebileceği gibi, iadeli taahhütlü posta yoluyla da gönderilebilir. İhale (son teklif verme) saatine kadar İdareye ulaşmayan teklifler değerlendirmeye alınmaz. </w:t>
      </w:r>
    </w:p>
    <w:p w:rsidR="000D6E21" w:rsidRDefault="00DD7B98">
      <w:pPr>
        <w:jc w:val="both"/>
      </w:pPr>
      <w:r>
        <w:rPr>
          <w:b/>
          <w:bCs/>
        </w:rPr>
        <w:t>3.3.</w:t>
      </w:r>
      <w:r>
        <w:t xml:space="preserve"> Verilen teklifler, zeyilname düzenlenmesi hali hariç, herhangi bir sebeple geri alınamaz. </w:t>
      </w:r>
    </w:p>
    <w:p w:rsidR="000D6E21" w:rsidRDefault="00DD7B98">
      <w:pPr>
        <w:jc w:val="both"/>
      </w:pPr>
      <w:r>
        <w:rPr>
          <w:b/>
          <w:bCs/>
        </w:rPr>
        <w:t>3.4.</w:t>
      </w:r>
      <w:r>
        <w:t xml:space="preserve"> İhale tarihinin tatil gününe rastlaması halinde ihale, takip eden ilk iş gününde yukarıda belirtilen yer ve saatte yapılır ve bu saate kadar verilen teklifler kabul edilir. </w:t>
      </w:r>
    </w:p>
    <w:p w:rsidR="000D6E21" w:rsidRDefault="00DD7B98">
      <w:pPr>
        <w:jc w:val="both"/>
      </w:pPr>
      <w:r>
        <w:rPr>
          <w:b/>
          <w:bCs/>
        </w:rPr>
        <w:lastRenderedPageBreak/>
        <w:t>3.5.</w:t>
      </w:r>
      <w:r>
        <w:t xml:space="preserve"> İlan tarihinden sonra çalışma saatlerinin değişmesi halinde de ihale yukarıda belirtilen saatte yapılır. </w:t>
      </w:r>
    </w:p>
    <w:p w:rsidR="000D6E21" w:rsidRDefault="00DD7B98">
      <w:pPr>
        <w:jc w:val="both"/>
      </w:pPr>
      <w:r>
        <w:rPr>
          <w:b/>
          <w:bCs/>
        </w:rPr>
        <w:t>3.6.</w:t>
      </w:r>
      <w:r>
        <w:t xml:space="preserve"> Saat ayarlarında, Türkiye Radyo Televizyon Kurumunun (TRT) ulusal saat ayarı esas alınır.</w:t>
      </w:r>
    </w:p>
    <w:p w:rsidR="000D6E21" w:rsidRDefault="00DD7B98">
      <w:pPr>
        <w:spacing w:before="120"/>
        <w:jc w:val="both"/>
      </w:pPr>
      <w:r>
        <w:rPr>
          <w:b/>
          <w:bCs/>
          <w:color w:val="auto"/>
        </w:rPr>
        <w:t xml:space="preserve">Madde 4 - İhale dokümanının görülmesi ve temini ile </w:t>
      </w:r>
      <w:proofErr w:type="gramStart"/>
      <w:r>
        <w:rPr>
          <w:b/>
          <w:bCs/>
          <w:color w:val="auto"/>
        </w:rPr>
        <w:t>EKAP ,a</w:t>
      </w:r>
      <w:proofErr w:type="gramEnd"/>
      <w:r>
        <w:rPr>
          <w:b/>
          <w:bCs/>
          <w:color w:val="auto"/>
        </w:rPr>
        <w:t xml:space="preserve"> kayıt zorunluluğu</w:t>
      </w:r>
    </w:p>
    <w:p w:rsidR="000D6E21" w:rsidRDefault="00DD7B98">
      <w:pPr>
        <w:jc w:val="both"/>
      </w:pPr>
      <w:r>
        <w:rPr>
          <w:b/>
          <w:bCs/>
        </w:rPr>
        <w:t>4.1.</w:t>
      </w:r>
      <w:r>
        <w:t xml:space="preserve"> İhale dokümanı aşağıda belirtilen adreste bedelsiz olarak görülebilir. Ancak, ihaleye teklif verecek olanların, İdarece onaylı ihale dokümanın satın alması </w:t>
      </w:r>
      <w:r w:rsidR="00B12C1B">
        <w:t>zorunludur. EKAP</w:t>
      </w:r>
      <w:r>
        <w:t xml:space="preserve"> kayıt zorunluluğu yoktur. </w:t>
      </w:r>
    </w:p>
    <w:p w:rsidR="000D6E21" w:rsidRDefault="00DD7B98">
      <w:pPr>
        <w:jc w:val="both"/>
        <w:divId w:val="1459030779"/>
      </w:pPr>
      <w:r>
        <w:rPr>
          <w:rFonts w:eastAsia="Times New Roman"/>
          <w:b/>
        </w:rPr>
        <w:t>a</w:t>
      </w:r>
      <w:r>
        <w:rPr>
          <w:rFonts w:eastAsia="Times New Roman"/>
        </w:rPr>
        <w:t xml:space="preserve">) İhale dokümanının görülebileceği yer: </w:t>
      </w:r>
      <w:r>
        <w:rPr>
          <w:rFonts w:eastAsia="Times New Roman"/>
          <w:b/>
        </w:rPr>
        <w:t>Çankaya Üniversitesi Donatım Müdürlüğü</w:t>
      </w:r>
      <w:r>
        <w:t xml:space="preserve"> </w:t>
      </w:r>
    </w:p>
    <w:p w:rsidR="000D6E21" w:rsidRDefault="00DD7B98">
      <w:pPr>
        <w:jc w:val="both"/>
        <w:divId w:val="1459030779"/>
        <w:rPr>
          <w:rFonts w:eastAsia="Times New Roman"/>
        </w:rPr>
      </w:pPr>
      <w:r w:rsidRPr="00576433">
        <w:rPr>
          <w:rFonts w:eastAsia="Times New Roman"/>
          <w:b/>
        </w:rPr>
        <w:t>b</w:t>
      </w:r>
      <w:r>
        <w:rPr>
          <w:rFonts w:eastAsia="Times New Roman"/>
        </w:rPr>
        <w:t>) ihale dokümanının görülebileceği internet adresi: www.cankaya.edu.tr</w:t>
      </w:r>
    </w:p>
    <w:p w:rsidR="000D6E21" w:rsidRDefault="00DD7B98">
      <w:pPr>
        <w:jc w:val="both"/>
        <w:divId w:val="1459030779"/>
      </w:pPr>
      <w:r>
        <w:rPr>
          <w:b/>
        </w:rPr>
        <w:t>c</w:t>
      </w:r>
      <w:r>
        <w:t xml:space="preserve">) İhale dokümanının satın alınabileceği yer: </w:t>
      </w:r>
      <w:r>
        <w:rPr>
          <w:rFonts w:eastAsia="Times New Roman"/>
          <w:b/>
        </w:rPr>
        <w:t>Çankaya Üniversitesi Donatım Müdürlüğü</w:t>
      </w:r>
    </w:p>
    <w:p w:rsidR="000D6E21" w:rsidRDefault="00DD7B98" w:rsidP="00143F70">
      <w:pPr>
        <w:jc w:val="both"/>
        <w:divId w:val="1459030779"/>
      </w:pPr>
      <w:r>
        <w:rPr>
          <w:b/>
        </w:rPr>
        <w:t>ç)</w:t>
      </w:r>
      <w:r>
        <w:t xml:space="preserve"> İhale dokümanı satış bedeli (varsa vergi dâhil):</w:t>
      </w:r>
      <w:r w:rsidR="00143F70">
        <w:t xml:space="preserve"> 500,00 TL(Beş yüz lira)</w:t>
      </w:r>
    </w:p>
    <w:p w:rsidR="000D6E21" w:rsidRDefault="00DD7B98" w:rsidP="00143F70">
      <w:pPr>
        <w:jc w:val="both"/>
        <w:divId w:val="1403328096"/>
        <w:rPr>
          <w:rFonts w:eastAsia="Times New Roman"/>
        </w:rPr>
      </w:pPr>
      <w:r>
        <w:rPr>
          <w:rFonts w:eastAsia="Times New Roman"/>
          <w:b/>
        </w:rPr>
        <w:t>d)</w:t>
      </w:r>
      <w:r>
        <w:rPr>
          <w:rFonts w:eastAsia="Times New Roman"/>
        </w:rPr>
        <w:t xml:space="preserve"> Posta yolu ile ihale dokümanı satış bedeli:</w:t>
      </w:r>
      <w:r w:rsidR="00143F70">
        <w:rPr>
          <w:rFonts w:eastAsia="Times New Roman"/>
        </w:rPr>
        <w:t>550,00 TL(Beş yüz elli lira)</w:t>
      </w:r>
    </w:p>
    <w:p w:rsidR="00DF516B" w:rsidRDefault="00DD7B98">
      <w:pPr>
        <w:jc w:val="both"/>
      </w:pPr>
      <w:r>
        <w:rPr>
          <w:b/>
          <w:bCs/>
        </w:rPr>
        <w:t>4.2.</w:t>
      </w:r>
      <w:r>
        <w:t xml:space="preserve">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w:t>
      </w:r>
      <w:r w:rsidR="00576433">
        <w:t>re iki nüsha olarak düzenlenir</w:t>
      </w:r>
    </w:p>
    <w:p w:rsidR="000D6E21" w:rsidRDefault="00576433">
      <w:pPr>
        <w:jc w:val="both"/>
      </w:pPr>
      <w:r>
        <w:rPr>
          <w:b/>
          <w:bCs/>
        </w:rPr>
        <w:t>4.3</w:t>
      </w:r>
      <w:r w:rsidR="00DD7B98">
        <w:rPr>
          <w:b/>
          <w:bCs/>
        </w:rPr>
        <w:t>.</w:t>
      </w:r>
      <w:r w:rsidR="00DD7B98">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0D6E21" w:rsidRDefault="000D6E21">
      <w:pPr>
        <w:jc w:val="both"/>
      </w:pPr>
    </w:p>
    <w:p w:rsidR="000D6E21" w:rsidRDefault="00DD7B98">
      <w:pPr>
        <w:spacing w:before="120"/>
        <w:jc w:val="both"/>
      </w:pPr>
      <w:r>
        <w:rPr>
          <w:b/>
          <w:bCs/>
          <w:color w:val="auto"/>
        </w:rPr>
        <w:t>Madde 5 - İhale dokümanının kapsamı</w:t>
      </w:r>
    </w:p>
    <w:p w:rsidR="000D6E21" w:rsidRDefault="00DD7B98">
      <w:pPr>
        <w:jc w:val="both"/>
      </w:pPr>
      <w:r>
        <w:rPr>
          <w:b/>
          <w:bCs/>
        </w:rPr>
        <w:t>5.1.</w:t>
      </w:r>
      <w:r>
        <w:t xml:space="preserve"> İhale dokümanı aşağıdaki belgelerden oluşmaktadır: </w:t>
      </w:r>
    </w:p>
    <w:p w:rsidR="00904C12" w:rsidRDefault="00904C12" w:rsidP="00904C12">
      <w:pPr>
        <w:jc w:val="both"/>
        <w:divId w:val="1712263851"/>
        <w:rPr>
          <w:rFonts w:eastAsia="Times New Roman"/>
        </w:rPr>
      </w:pPr>
      <w:r w:rsidRPr="00291A20">
        <w:rPr>
          <w:rFonts w:eastAsia="Times New Roman"/>
        </w:rPr>
        <w:t>1)</w:t>
      </w:r>
      <w:r>
        <w:rPr>
          <w:rFonts w:eastAsia="Times New Roman"/>
        </w:rPr>
        <w:t xml:space="preserve"> İdari Şartname </w:t>
      </w:r>
    </w:p>
    <w:p w:rsidR="00904C12" w:rsidRDefault="00904C12" w:rsidP="00904C12">
      <w:pPr>
        <w:jc w:val="both"/>
        <w:divId w:val="1712263851"/>
      </w:pPr>
      <w:r w:rsidRPr="00291A20">
        <w:t>2)</w:t>
      </w:r>
      <w:r>
        <w:t xml:space="preserve"> Sözleşme Tasarısı, </w:t>
      </w:r>
    </w:p>
    <w:p w:rsidR="00904C12" w:rsidRDefault="00904C12" w:rsidP="00904C12">
      <w:pPr>
        <w:jc w:val="both"/>
        <w:divId w:val="1712263851"/>
      </w:pPr>
      <w:r w:rsidRPr="00291A20">
        <w:t>3)</w:t>
      </w:r>
      <w:r>
        <w:t xml:space="preserve"> Yapım İşleri Genel Şartnamesi. (İhale dokümanı kapsamında verilmemiştir.) </w:t>
      </w:r>
    </w:p>
    <w:p w:rsidR="00904C12" w:rsidRDefault="00904C12" w:rsidP="00904C12">
      <w:pPr>
        <w:jc w:val="both"/>
        <w:divId w:val="1712263851"/>
      </w:pPr>
      <w:r w:rsidRPr="00291A20">
        <w:t>4)</w:t>
      </w:r>
      <w:r>
        <w:t xml:space="preserve"> Uygulama Projesi, (Mimari, Statik, Mekanik, Elektrik</w:t>
      </w:r>
      <w:r w:rsidR="00AA5EE0">
        <w:t xml:space="preserve"> Altyapı)</w:t>
      </w:r>
    </w:p>
    <w:p w:rsidR="00904C12" w:rsidRDefault="00904C12" w:rsidP="00AA5EE0">
      <w:pPr>
        <w:jc w:val="both"/>
        <w:divId w:val="1712263851"/>
      </w:pPr>
      <w:r>
        <w:t>5) Mahal Listesi, (Mimari, Statik, Mekanik, Elektrik)</w:t>
      </w:r>
    </w:p>
    <w:p w:rsidR="00904C12" w:rsidRDefault="00904C12" w:rsidP="00904C12">
      <w:pPr>
        <w:jc w:val="both"/>
        <w:divId w:val="1712263851"/>
      </w:pPr>
      <w:r>
        <w:t xml:space="preserve">6) </w:t>
      </w:r>
      <w:r w:rsidR="00AA5EE0">
        <w:t>Genel-</w:t>
      </w:r>
      <w:r>
        <w:t>Özel Teknik Şartname</w:t>
      </w:r>
      <w:r w:rsidR="00AA5EE0">
        <w:t>ler</w:t>
      </w:r>
      <w:r>
        <w:t>, (Mimari, Statik, Mekanik, Elektrik</w:t>
      </w:r>
      <w:r w:rsidR="007457C0">
        <w:t>- Altyapı</w:t>
      </w:r>
      <w:r>
        <w:t xml:space="preserve"> )</w:t>
      </w:r>
    </w:p>
    <w:p w:rsidR="00904C12" w:rsidRDefault="00AA5EE0" w:rsidP="00904C12">
      <w:pPr>
        <w:pStyle w:val="AralkYok"/>
        <w:divId w:val="1712263851"/>
      </w:pPr>
      <w:r>
        <w:t>7</w:t>
      </w:r>
      <w:r w:rsidR="00904C12" w:rsidRPr="00291A20">
        <w:t>)</w:t>
      </w:r>
      <w:r w:rsidR="00904C12">
        <w:t xml:space="preserve"> Standard formlar </w:t>
      </w:r>
    </w:p>
    <w:p w:rsidR="00904C12" w:rsidRDefault="00904C12" w:rsidP="00904C12">
      <w:pPr>
        <w:jc w:val="both"/>
        <w:divId w:val="1712263851"/>
      </w:pPr>
      <w:r>
        <w:t>a) Anahtar teslimi Götürü bedel teklif mektubu,</w:t>
      </w:r>
    </w:p>
    <w:p w:rsidR="00904C12" w:rsidRDefault="00904C12" w:rsidP="00143F70">
      <w:pPr>
        <w:jc w:val="both"/>
        <w:divId w:val="1712263851"/>
      </w:pPr>
      <w:r>
        <w:t xml:space="preserve">b) Anahtar teslimi Götürü bedel </w:t>
      </w:r>
      <w:r w:rsidR="00143F70">
        <w:t xml:space="preserve">keşif </w:t>
      </w:r>
      <w:r>
        <w:t>icmali,</w:t>
      </w:r>
    </w:p>
    <w:p w:rsidR="00164792" w:rsidRDefault="00904C12" w:rsidP="00904C12">
      <w:pPr>
        <w:jc w:val="both"/>
        <w:divId w:val="1712263851"/>
      </w:pPr>
      <w:r>
        <w:t xml:space="preserve">c) </w:t>
      </w:r>
      <w:r w:rsidR="00164792">
        <w:t xml:space="preserve">Ortaklık durum belgesi ve </w:t>
      </w:r>
      <w:r>
        <w:t>İş ortaklığı beyannamesi,</w:t>
      </w:r>
    </w:p>
    <w:p w:rsidR="00904C12" w:rsidRDefault="00904C12" w:rsidP="00904C12">
      <w:pPr>
        <w:jc w:val="both"/>
        <w:divId w:val="1712263851"/>
      </w:pPr>
      <w:r>
        <w:t>ç) Teknik personele ait taahhütname,</w:t>
      </w:r>
    </w:p>
    <w:p w:rsidR="00904C12" w:rsidRDefault="00904C12" w:rsidP="00904C12">
      <w:pPr>
        <w:jc w:val="both"/>
        <w:divId w:val="1712263851"/>
      </w:pPr>
      <w:r>
        <w:t>d) Yapı araçları bildirisi,</w:t>
      </w:r>
    </w:p>
    <w:p w:rsidR="00904C12" w:rsidRPr="00BB1CA4" w:rsidRDefault="00904C12" w:rsidP="00904C12">
      <w:pPr>
        <w:jc w:val="both"/>
        <w:divId w:val="1712263851"/>
      </w:pPr>
      <w:r>
        <w:t xml:space="preserve">e) </w:t>
      </w:r>
      <w:r w:rsidRPr="00BB1CA4">
        <w:t>Banka Referans Mektubu</w:t>
      </w:r>
    </w:p>
    <w:p w:rsidR="00904C12" w:rsidRPr="00BB1CA4" w:rsidRDefault="00904C12" w:rsidP="00904C12">
      <w:pPr>
        <w:jc w:val="both"/>
        <w:divId w:val="1712263851"/>
      </w:pPr>
      <w:r>
        <w:t xml:space="preserve">f) </w:t>
      </w:r>
      <w:r w:rsidRPr="00BB1CA4">
        <w:t>Bilanço Bilgileri Tablosu</w:t>
      </w:r>
    </w:p>
    <w:p w:rsidR="00904C12" w:rsidRPr="00BB1CA4" w:rsidRDefault="00904C12" w:rsidP="00904C12">
      <w:pPr>
        <w:jc w:val="both"/>
        <w:divId w:val="1712263851"/>
      </w:pPr>
      <w:r>
        <w:t xml:space="preserve">g) </w:t>
      </w:r>
      <w:r w:rsidRPr="00BB1CA4">
        <w:t>İş Bitirme Belgesi</w:t>
      </w:r>
    </w:p>
    <w:p w:rsidR="00904C12" w:rsidRPr="00BB1CA4" w:rsidRDefault="00904C12" w:rsidP="00904C12">
      <w:pPr>
        <w:jc w:val="both"/>
        <w:divId w:val="1712263851"/>
      </w:pPr>
      <w:r>
        <w:t xml:space="preserve">ğ) </w:t>
      </w:r>
      <w:r w:rsidRPr="00BB1CA4">
        <w:t>Geçici Teminat Mektubu</w:t>
      </w:r>
    </w:p>
    <w:p w:rsidR="00904C12" w:rsidRDefault="00904C12" w:rsidP="00904C12">
      <w:pPr>
        <w:jc w:val="both"/>
        <w:divId w:val="1712263851"/>
      </w:pPr>
      <w:r>
        <w:t>h) Kesin teminat,</w:t>
      </w:r>
    </w:p>
    <w:p w:rsidR="00BB1CA4" w:rsidRDefault="00BB1CA4">
      <w:pPr>
        <w:jc w:val="both"/>
        <w:divId w:val="1712263851"/>
      </w:pPr>
    </w:p>
    <w:p w:rsidR="000D6E21" w:rsidRDefault="005C4CC7">
      <w:pPr>
        <w:jc w:val="both"/>
        <w:divId w:val="1712263851"/>
      </w:pPr>
      <w:r>
        <w:t xml:space="preserve"> </w:t>
      </w:r>
    </w:p>
    <w:p w:rsidR="005C4CC7" w:rsidRDefault="005C4CC7">
      <w:pPr>
        <w:jc w:val="both"/>
        <w:divId w:val="1712263851"/>
      </w:pPr>
    </w:p>
    <w:p w:rsidR="000D6E21" w:rsidRDefault="00DD7B98">
      <w:pPr>
        <w:jc w:val="both"/>
      </w:pPr>
      <w:r>
        <w:rPr>
          <w:b/>
          <w:bCs/>
        </w:rPr>
        <w:t>5.2.</w:t>
      </w:r>
      <w:r>
        <w:t xml:space="preserve"> Ayrıca, bu Şartnamenin ilgili hükümleri gereğince İdarenin düzenleyeceği zeyilnameler ile isteklilerin yazılı talebi üzerine İdare tarafından yapılan yazılı açıklamalar, ihale dokümanının bağlayıcı bir parçasıdır. </w:t>
      </w:r>
    </w:p>
    <w:p w:rsidR="000D6E21" w:rsidRDefault="00DD7B98">
      <w:pPr>
        <w:jc w:val="both"/>
      </w:pPr>
      <w:r>
        <w:rPr>
          <w:b/>
          <w:bCs/>
        </w:rPr>
        <w:t>5.3.</w:t>
      </w:r>
      <w:r>
        <w:t xml:space="preserve"> İstekli tarafından, ihale dokümanının içeriği dikkatli bir şekilde incelenmelidir. Teklifin verilmesine ilişkin şartların yerine getirilmemesinden kaynaklanan sorumluluk teklif verene aittir. İhale dokümanında öngörülen </w:t>
      </w:r>
      <w:proofErr w:type="gramStart"/>
      <w:r>
        <w:t>kriterlere</w:t>
      </w:r>
      <w:proofErr w:type="gramEnd"/>
      <w:r>
        <w:t xml:space="preserve"> ve şekil kurallarına uygun olmayan teklifler değerlendirmeye alınmaz.</w:t>
      </w:r>
    </w:p>
    <w:p w:rsidR="000D6E21" w:rsidRDefault="000D6E21">
      <w:pPr>
        <w:jc w:val="both"/>
      </w:pPr>
    </w:p>
    <w:p w:rsidR="00143F70" w:rsidRDefault="00143F70">
      <w:pPr>
        <w:jc w:val="both"/>
      </w:pPr>
    </w:p>
    <w:p w:rsidR="000D6E21" w:rsidRDefault="00DD7B98">
      <w:pPr>
        <w:jc w:val="both"/>
        <w:rPr>
          <w:b/>
        </w:rPr>
      </w:pPr>
      <w:r>
        <w:rPr>
          <w:b/>
        </w:rPr>
        <w:lastRenderedPageBreak/>
        <w:t>Madde 6- Bildirim ve tebligat esasları</w:t>
      </w:r>
    </w:p>
    <w:p w:rsidR="000D6E21" w:rsidRDefault="00DD7B98">
      <w:pPr>
        <w:jc w:val="both"/>
      </w:pPr>
      <w:r>
        <w:rPr>
          <w:b/>
        </w:rPr>
        <w:t>6.1</w:t>
      </w:r>
      <w:r>
        <w:t>. İdare tarafından aday, istekli ve istekli olabileceklere tebligat öncelikli olarak imza karşılığı elden yapılır.</w:t>
      </w:r>
    </w:p>
    <w:p w:rsidR="000D6E21" w:rsidRDefault="00F52B77">
      <w:pPr>
        <w:jc w:val="both"/>
      </w:pPr>
      <w:r>
        <w:rPr>
          <w:b/>
        </w:rPr>
        <w:t>6.2</w:t>
      </w:r>
      <w:r w:rsidR="00DD7B98">
        <w:t>. Tebligatın haklı veya zorunlu nedenlerle 6.1 inci maddede belirtilen yöntemler kullanılarak yapılmaması halinde 4734 sayılı kanunun 65. İnci maddesini</w:t>
      </w:r>
      <w:r w:rsidR="00E81A66">
        <w:t>n 1. Fıkrasının ( a ) bendinde</w:t>
      </w:r>
      <w:r w:rsidR="00DD7B98">
        <w:t xml:space="preserve"> sayılan diğer yöntemlere başvurulur. </w:t>
      </w:r>
    </w:p>
    <w:p w:rsidR="000D6E21" w:rsidRDefault="00F52B77">
      <w:pPr>
        <w:jc w:val="both"/>
      </w:pPr>
      <w:r>
        <w:rPr>
          <w:b/>
        </w:rPr>
        <w:t>6.3</w:t>
      </w:r>
      <w:r w:rsidR="00DD7B98">
        <w:t>. İadeli taahhütlü mektupla yapılan tebligatta, mektubun teslim edildiği tarih tebliğ tarihi sayılır.</w:t>
      </w:r>
    </w:p>
    <w:p w:rsidR="000D6E21" w:rsidRDefault="00F52B77">
      <w:pPr>
        <w:jc w:val="both"/>
      </w:pPr>
      <w:r>
        <w:rPr>
          <w:b/>
        </w:rPr>
        <w:t>6.4</w:t>
      </w:r>
      <w:r w:rsidR="00DD7B98">
        <w:t xml:space="preserve">.Faks ile yapılan tebligatta, bildirim tarihi tebliğ tarihi sayılır. Bu şekilde yapılan tebligatın aynı gün idare tarından teyit edilmesi zorunludur. Teyit işlemin gerçekleşmiş kabul edile bilmesi için tebligatın iadeli taahhütlü mektupla bildirime çıkarılmış olması yeterlidir. Tebligatın teyit işlemi ile bildirim tarihini kapsayacak şekilde ayrıca belgelendirilmesi gerekmemektedir. Aksi takdirde tebligat usulsüz yapılmış sayılır Tebligat Kanunun usule aykırı tebliğe ilişkin hükümleri uygulanır. </w:t>
      </w:r>
    </w:p>
    <w:p w:rsidR="000D6E21" w:rsidRDefault="00F52B77">
      <w:pPr>
        <w:jc w:val="both"/>
      </w:pPr>
      <w:r>
        <w:rPr>
          <w:b/>
        </w:rPr>
        <w:t>6.5</w:t>
      </w:r>
      <w:r w:rsidR="00DD7B98">
        <w:t xml:space="preserve">.İdare tarafından ortak girişimlere yapılacak bildirim ve tebligat, belirtilen esaslar çerçevesinde pilot veya koordinatör ortağa yapılır. Ancak pilot veya koordinatör ortağın yabancı istekli olduğu ortak girişimlerde tebligatın imza karşılığı elden yapılmaması halinde; </w:t>
      </w:r>
    </w:p>
    <w:p w:rsidR="000D6E21" w:rsidRDefault="00DD7B98">
      <w:pPr>
        <w:ind w:left="708"/>
        <w:jc w:val="both"/>
      </w:pPr>
      <w:r>
        <w:rPr>
          <w:b/>
        </w:rPr>
        <w:t>a</w:t>
      </w:r>
      <w:r>
        <w:t xml:space="preserve">) Yerli isteklilerden hisse oranı en fazla olana, </w:t>
      </w:r>
    </w:p>
    <w:p w:rsidR="000D6E21" w:rsidRDefault="00DD7B98">
      <w:pPr>
        <w:ind w:left="708"/>
        <w:jc w:val="both"/>
      </w:pPr>
      <w:r>
        <w:rPr>
          <w:b/>
        </w:rPr>
        <w:t>b</w:t>
      </w:r>
      <w:r>
        <w:t>) En fazla hisse oranına sahip birden çok yerli isteklinin bulunması durumunda ise bu</w:t>
      </w:r>
    </w:p>
    <w:p w:rsidR="000D6E21" w:rsidRDefault="00DD7B98">
      <w:pPr>
        <w:jc w:val="both"/>
      </w:pPr>
      <w:r>
        <w:t>İsteklilerden herhangi birine,</w:t>
      </w:r>
    </w:p>
    <w:p w:rsidR="000D6E21" w:rsidRDefault="00DD7B98">
      <w:pPr>
        <w:jc w:val="both"/>
      </w:pPr>
      <w:r>
        <w:t xml:space="preserve">              Tebligat yapılır.</w:t>
      </w:r>
    </w:p>
    <w:p w:rsidR="000D6E21" w:rsidRDefault="00F52B77">
      <w:pPr>
        <w:jc w:val="both"/>
      </w:pPr>
      <w:r>
        <w:rPr>
          <w:b/>
        </w:rPr>
        <w:t>6.6</w:t>
      </w:r>
      <w:r w:rsidR="00DD7B98">
        <w:t>. Aday, istekli ve istekli olabilecekler tarafından idare ile yapılacak yazışmalarda elektronik ortam ve faks kullanı</w:t>
      </w:r>
      <w:r w:rsidR="00E81A66">
        <w:t>lamaz. Ancak, bu şartnamenin 4.</w:t>
      </w:r>
      <w:r w:rsidR="00DD7B98">
        <w:t xml:space="preserve"> üncü maddesinde ihale dokümanının posta veya kargo yoluyla satılmasının ön görülmesi halinde, doküman satın almaya ilişkin talepler faks la veya postayla bildirilebilir.  </w:t>
      </w:r>
    </w:p>
    <w:p w:rsidR="000D6E21" w:rsidRDefault="00DD7B98">
      <w:pPr>
        <w:jc w:val="both"/>
      </w:pPr>
      <w:r>
        <w:t xml:space="preserve"> </w:t>
      </w:r>
    </w:p>
    <w:p w:rsidR="000D6E21" w:rsidRDefault="000D6E21">
      <w:pPr>
        <w:jc w:val="both"/>
      </w:pPr>
    </w:p>
    <w:p w:rsidR="000D6E21" w:rsidRDefault="00DD7B98">
      <w:pPr>
        <w:pStyle w:val="GvdeMetni"/>
        <w:spacing w:after="120" w:line="240" w:lineRule="auto"/>
        <w:jc w:val="center"/>
      </w:pPr>
      <w:r>
        <w:rPr>
          <w:rFonts w:ascii="Times New Roman" w:hAnsi="Times New Roman" w:cs="Times New Roman"/>
          <w:color w:val="auto"/>
          <w:sz w:val="24"/>
          <w:szCs w:val="24"/>
        </w:rPr>
        <w:t>II- İHALEYE KATILMAYA İLİŞKİN HUSUSLAR</w:t>
      </w:r>
    </w:p>
    <w:p w:rsidR="000D6E21" w:rsidRDefault="00DD7B98">
      <w:pPr>
        <w:spacing w:before="120"/>
        <w:jc w:val="both"/>
      </w:pPr>
      <w:r>
        <w:rPr>
          <w:b/>
          <w:bCs/>
          <w:color w:val="auto"/>
        </w:rPr>
        <w:t>Madde 7 - İhaleye katılabilmek için gereken belgeler ve yeterlik Kriterleri</w:t>
      </w:r>
    </w:p>
    <w:p w:rsidR="000D6E21" w:rsidRPr="00124F4B" w:rsidRDefault="00DD7B98">
      <w:pPr>
        <w:jc w:val="both"/>
        <w:rPr>
          <w:rFonts w:eastAsia="Times New Roman"/>
        </w:rPr>
      </w:pPr>
      <w:r>
        <w:rPr>
          <w:b/>
          <w:bCs/>
        </w:rPr>
        <w:t>7.1.</w:t>
      </w:r>
      <w:r>
        <w:t xml:space="preserve"> İsteklilerin ihaleye katılabilmeleri için aşağıda sayılan belgeleri teklifler</w:t>
      </w:r>
      <w:r w:rsidR="00124F4B">
        <w:t>i kapsamında sunmaları gereki</w:t>
      </w:r>
      <w:r w:rsidR="008044B3">
        <w:t>r.</w:t>
      </w:r>
    </w:p>
    <w:p w:rsidR="000D6E21" w:rsidRDefault="00124F4B">
      <w:pPr>
        <w:jc w:val="both"/>
        <w:divId w:val="1055860619"/>
      </w:pPr>
      <w:r w:rsidRPr="00124F4B">
        <w:rPr>
          <w:b/>
        </w:rPr>
        <w:t>a</w:t>
      </w:r>
      <w:r w:rsidR="00DD7B98">
        <w:t xml:space="preserve">) Teklif vermeye yetkili olduğunu gösteren imza beyannamesi veya imza sirküleri; </w:t>
      </w:r>
    </w:p>
    <w:p w:rsidR="000D6E21" w:rsidRDefault="00DD7B98">
      <w:pPr>
        <w:jc w:val="both"/>
        <w:divId w:val="1055860619"/>
      </w:pPr>
      <w:r w:rsidRPr="00124F4B">
        <w:t>1</w:t>
      </w:r>
      <w:r>
        <w:t xml:space="preserve">) Gerçek kişi olması halinde, noter tasdikli imza beyannamesi, </w:t>
      </w:r>
    </w:p>
    <w:p w:rsidR="000D6E21" w:rsidRDefault="00DD7B98">
      <w:pPr>
        <w:jc w:val="both"/>
        <w:divId w:val="1055860619"/>
      </w:pPr>
      <w:r>
        <w:t xml:space="preserve">2) </w:t>
      </w:r>
      <w:r w:rsidR="008044B3">
        <w:t xml:space="preserve">Tüzel </w:t>
      </w:r>
      <w:proofErr w:type="gramStart"/>
      <w:r w:rsidR="00E81A66">
        <w:t>kişi  olması</w:t>
      </w:r>
      <w:proofErr w:type="gramEnd"/>
      <w:r>
        <w:t xml:space="preserve">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0D6E21" w:rsidRDefault="00124F4B">
      <w:pPr>
        <w:jc w:val="both"/>
        <w:divId w:val="1055860619"/>
      </w:pPr>
      <w:r w:rsidRPr="00124F4B">
        <w:rPr>
          <w:b/>
        </w:rPr>
        <w:t>b</w:t>
      </w:r>
      <w:r w:rsidR="00DD7B98">
        <w:t xml:space="preserve">) Bu Şartname ekinde yer alan standart forma uygun teklif mektubu ve teklif icmali, </w:t>
      </w:r>
    </w:p>
    <w:p w:rsidR="000D6E21" w:rsidRDefault="00124F4B">
      <w:pPr>
        <w:jc w:val="both"/>
        <w:divId w:val="1055860619"/>
      </w:pPr>
      <w:r w:rsidRPr="00124F4B">
        <w:rPr>
          <w:b/>
        </w:rPr>
        <w:t>c</w:t>
      </w:r>
      <w:r w:rsidR="00DD7B98" w:rsidRPr="00124F4B">
        <w:rPr>
          <w:b/>
        </w:rPr>
        <w:t>)</w:t>
      </w:r>
      <w:r w:rsidR="00DD7B98">
        <w:t xml:space="preserve"> Bu Şartnamede belirlenen geçici teminata ilişkin standart forma uygun geçici teminat mektubu veya geçici teminat mektupları dışındaki teminatların idarenin banka hesaplarına ya da Muhasebe Müdürlüğüne yatırıldığını gösteren </w:t>
      </w:r>
      <w:proofErr w:type="gramStart"/>
      <w:r w:rsidR="00DD7B98">
        <w:t>dekont</w:t>
      </w:r>
      <w:proofErr w:type="gramEnd"/>
      <w:r w:rsidR="00DD7B98">
        <w:t xml:space="preserve"> ve makbuzlar, </w:t>
      </w:r>
    </w:p>
    <w:p w:rsidR="000D6E21" w:rsidRDefault="00124F4B">
      <w:pPr>
        <w:jc w:val="both"/>
        <w:divId w:val="1055860619"/>
      </w:pPr>
      <w:r w:rsidRPr="00124F4B">
        <w:rPr>
          <w:b/>
        </w:rPr>
        <w:t>ç</w:t>
      </w:r>
      <w:r w:rsidR="00E81A66">
        <w:t>)Bu şartnamenin 7.3. ve 7.4</w:t>
      </w:r>
      <w:r w:rsidR="00DD7B98">
        <w:t>. maddelerinde belirtilen, şekli ve içeriği Yapım işleri</w:t>
      </w:r>
      <w:r>
        <w:t xml:space="preserve"> ihaleleri</w:t>
      </w:r>
      <w:r w:rsidR="00DD7B98">
        <w:t xml:space="preserve"> uygulama yönetmeliğinde düzenlenen yeterlik belgeleri.  </w:t>
      </w:r>
    </w:p>
    <w:p w:rsidR="000D6E21" w:rsidRDefault="00124F4B">
      <w:pPr>
        <w:jc w:val="both"/>
        <w:divId w:val="1055860619"/>
      </w:pPr>
      <w:r w:rsidRPr="00124F4B">
        <w:rPr>
          <w:b/>
        </w:rPr>
        <w:t>d</w:t>
      </w:r>
      <w:r w:rsidR="00DD7B98">
        <w:t>) Vekâleten ihaleye katılma halinde, vekil adına düzenlenmiş, ihaleye katılmaya ilişkin noter onaylı vekâletname ile vekilin noter tasdikli imza beyannamesi</w:t>
      </w:r>
    </w:p>
    <w:p w:rsidR="000D6E21" w:rsidRDefault="00124F4B">
      <w:pPr>
        <w:jc w:val="both"/>
        <w:divId w:val="35354963"/>
        <w:rPr>
          <w:rFonts w:eastAsia="Times New Roman"/>
        </w:rPr>
      </w:pPr>
      <w:r w:rsidRPr="00124F4B">
        <w:rPr>
          <w:rFonts w:eastAsia="Times New Roman"/>
          <w:b/>
        </w:rPr>
        <w:t>e</w:t>
      </w:r>
      <w:r w:rsidR="00DD7B98">
        <w:rPr>
          <w:rFonts w:eastAsia="Times New Roman"/>
        </w:rPr>
        <w:t>) İsteklinin ortak girişim olması halinde, bu Şartname ekinde yer alan standart forma uygun iş ortaklığı beyannamesi,</w:t>
      </w:r>
    </w:p>
    <w:p w:rsidR="000D6E21" w:rsidRDefault="00124F4B">
      <w:pPr>
        <w:jc w:val="both"/>
        <w:divId w:val="35354963"/>
        <w:rPr>
          <w:rFonts w:eastAsia="Times New Roman"/>
        </w:rPr>
      </w:pPr>
      <w:r w:rsidRPr="00124F4B">
        <w:rPr>
          <w:rFonts w:eastAsia="Times New Roman"/>
          <w:b/>
        </w:rPr>
        <w:t>f</w:t>
      </w:r>
      <w:r w:rsidR="00DD7B98">
        <w:rPr>
          <w:rFonts w:eastAsia="Times New Roman"/>
        </w:rPr>
        <w:t>) Alt yüklenici çalıştırılmasına izin verilmesi halinde, alt yüklenici kullanacak olan isteklinin alt yüklenicilere yaptırmayı düşündüğü işlerin listesi,</w:t>
      </w:r>
    </w:p>
    <w:p w:rsidR="000D6E21" w:rsidRPr="00124F4B" w:rsidRDefault="00124F4B">
      <w:pPr>
        <w:jc w:val="both"/>
        <w:divId w:val="366879098"/>
        <w:rPr>
          <w:rFonts w:eastAsia="Times New Roman"/>
        </w:rPr>
      </w:pPr>
      <w:r w:rsidRPr="00124F4B">
        <w:rPr>
          <w:rFonts w:eastAsia="Times New Roman"/>
          <w:b/>
        </w:rPr>
        <w:t>g</w:t>
      </w:r>
      <w:r w:rsidR="00DD7B98">
        <w:rPr>
          <w:rFonts w:eastAsia="Times New Roman"/>
        </w:rPr>
        <w:t xml:space="preserve">) </w:t>
      </w:r>
      <w:proofErr w:type="gramStart"/>
      <w:r w:rsidR="00DD7B98">
        <w:rPr>
          <w:rFonts w:eastAsia="Times New Roman"/>
        </w:rPr>
        <w:t>Tüzel  kişi</w:t>
      </w:r>
      <w:proofErr w:type="gramEnd"/>
      <w:r w:rsidR="00DD7B98">
        <w:rPr>
          <w:rFonts w:eastAsia="Times New Roman"/>
        </w:rPr>
        <w:t xml:space="preserve">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w:t>
      </w:r>
      <w:r w:rsidR="00DD7B98">
        <w:rPr>
          <w:rFonts w:eastAsia="Times New Roman"/>
        </w:rPr>
        <w:lastRenderedPageBreak/>
        <w:t xml:space="preserve">ya da serbest muhasebeci mali müşavir tarafından ilk ilan tarihinden sonra düzenlenen ve düzenlendiği tarihten geriye doğru son bir yıldır kesintisiz olarak bu şartın korunduğunu gösteren, standart forma uygun belge, </w:t>
      </w:r>
    </w:p>
    <w:p w:rsidR="000D6E21" w:rsidRDefault="00DD7B98">
      <w:pPr>
        <w:jc w:val="both"/>
      </w:pPr>
      <w:r>
        <w:rPr>
          <w:b/>
          <w:bCs/>
        </w:rPr>
        <w:t>7.2.</w:t>
      </w:r>
      <w:r>
        <w:t xml:space="preserve"> İhaleye iş ortaklığı olarak teklif verilmesi halinde; </w:t>
      </w:r>
    </w:p>
    <w:p w:rsidR="000D6E21" w:rsidRDefault="00DD7B98">
      <w:pPr>
        <w:jc w:val="both"/>
      </w:pPr>
      <w:r>
        <w:rPr>
          <w:b/>
          <w:bCs/>
        </w:rPr>
        <w:t>7.2.1.</w:t>
      </w:r>
      <w:r>
        <w:t xml:space="preserve"> İş ortaklığının her bir ortağı tara</w:t>
      </w:r>
      <w:r w:rsidR="00124F4B">
        <w:t xml:space="preserve">fından 7.1 maddesinin (a) </w:t>
      </w:r>
      <w:r>
        <w:t xml:space="preserve"> bentlerinde yer alan belgelerin ayrı ayrı sunulması zorunludur. İş ortaklığının tüzel kişi ortağı tarafından, iş deneyimini göstermek üzere sunulan belgenin tüzel kişiliğin yarısından fazla hissesine sahip ortağına</w:t>
      </w:r>
      <w:r w:rsidR="00A3355C">
        <w:t xml:space="preserve"> ait olması halinde, bu ortak (g</w:t>
      </w:r>
      <w:r>
        <w:t xml:space="preserve">)bendindeki belgeyi de sunmak zorundadır.  </w:t>
      </w:r>
    </w:p>
    <w:p w:rsidR="000D6E21" w:rsidRDefault="00A3355C">
      <w:pPr>
        <w:jc w:val="both"/>
      </w:pPr>
      <w:r>
        <w:rPr>
          <w:b/>
          <w:bCs/>
        </w:rPr>
        <w:t>7.3</w:t>
      </w:r>
      <w:r w:rsidR="00DD7B98">
        <w:rPr>
          <w:b/>
          <w:bCs/>
        </w:rPr>
        <w:t>.</w:t>
      </w:r>
      <w:r w:rsidR="00DD7B98">
        <w:t xml:space="preserve"> Ekonomik ve mali yeterliğe ilişkin belgeler ve bu belgelerin taşıması gereken </w:t>
      </w:r>
      <w:proofErr w:type="gramStart"/>
      <w:r w:rsidR="00DD7B98">
        <w:t>kriterler :</w:t>
      </w:r>
      <w:proofErr w:type="gramEnd"/>
    </w:p>
    <w:p w:rsidR="000D6E21" w:rsidRDefault="00A3355C">
      <w:pPr>
        <w:jc w:val="both"/>
      </w:pPr>
      <w:r>
        <w:rPr>
          <w:b/>
        </w:rPr>
        <w:t>7.3</w:t>
      </w:r>
      <w:r w:rsidR="00DD7B98">
        <w:rPr>
          <w:b/>
        </w:rPr>
        <w:t xml:space="preserve">.1. </w:t>
      </w:r>
      <w:r w:rsidR="00DD7B98">
        <w:t>İst</w:t>
      </w:r>
      <w:r>
        <w:t>eklinin teklif ettiği bedeli %</w:t>
      </w:r>
      <w:r w:rsidR="009303DD">
        <w:t>10</w:t>
      </w:r>
      <w:r w:rsidR="00DD7B98">
        <w:t xml:space="preserve"> undan az olmamak üzere bankalar nezdindeki kullanılmamış nakdi veya gayri nakdi kredisi ya da üzerinde kısıtlama bulunmayan mevduatını gösteren banka referans mektubu sunması zorunludur. Banka referans mektubunu ilk ilan tarihinden sonra düzenlenmiş olması zorunludur. Yukarıdaki </w:t>
      </w:r>
      <w:proofErr w:type="gramStart"/>
      <w:r w:rsidR="00DD7B98">
        <w:t>kriter</w:t>
      </w:r>
      <w:proofErr w:type="gramEnd"/>
      <w:r w:rsidR="00DD7B98">
        <w:t>,  mevduat ve kredi tutarları toplamak yada birden fazla banka referans mektubu sunulmak suretiyle sağlana bilir.</w:t>
      </w:r>
    </w:p>
    <w:p w:rsidR="000D6E21" w:rsidRDefault="00A3355C">
      <w:pPr>
        <w:jc w:val="both"/>
      </w:pPr>
      <w:r>
        <w:rPr>
          <w:b/>
          <w:bCs/>
        </w:rPr>
        <w:t>7.3</w:t>
      </w:r>
      <w:r w:rsidR="00DD7B98">
        <w:rPr>
          <w:b/>
          <w:bCs/>
        </w:rPr>
        <w:t>.2.</w:t>
      </w:r>
      <w:r w:rsidR="00DD7B98">
        <w:t xml:space="preserve"> İsteklinin ihalenin yapıldığı yıldan önceki yıla ait yılsonu bilançosu veya eş değer belgeleri</w:t>
      </w:r>
    </w:p>
    <w:p w:rsidR="000D6E21" w:rsidRDefault="00DD7B98">
      <w:pPr>
        <w:jc w:val="both"/>
      </w:pPr>
      <w:r>
        <w:rPr>
          <w:b/>
        </w:rPr>
        <w:t>a</w:t>
      </w:r>
      <w:r>
        <w:t xml:space="preserve">) ilgili mevzuatı uyarınca bilançosunu yayımlatma zorunluluğu olan istekliler, yılsonu bilançosunu veya bilançonun gerekli </w:t>
      </w:r>
      <w:proofErr w:type="gramStart"/>
      <w:r>
        <w:t>kriterleri</w:t>
      </w:r>
      <w:proofErr w:type="gramEnd"/>
      <w:r>
        <w:t xml:space="preserve"> sağladığını gösteren bölümleri,</w:t>
      </w:r>
    </w:p>
    <w:p w:rsidR="000D6E21" w:rsidRPr="009303DD" w:rsidRDefault="00DD7B98">
      <w:pPr>
        <w:jc w:val="both"/>
        <w:rPr>
          <w:color w:val="FF0000"/>
        </w:rPr>
      </w:pPr>
      <w:r>
        <w:rPr>
          <w:b/>
        </w:rPr>
        <w:t>b</w:t>
      </w:r>
      <w:r>
        <w:t xml:space="preserve">) ilgili mevzuatı uyarınca bilançosunu yayımlatma zorunluluğu olmayan istekliler, yılsonu bilançosunu veya bilançonun gerekli </w:t>
      </w:r>
      <w:proofErr w:type="gramStart"/>
      <w:r>
        <w:t>kriterleri</w:t>
      </w:r>
      <w:proofErr w:type="gramEnd"/>
      <w:r>
        <w:t xml:space="preserve"> sağladığını gösteren bölümlerini ya da bu kriterleri sağladığını göstermek üzere yeminli mali müşavir veya serbest muhasebeci mali müşavir tarafından standart forma uygun olarak düzenlenen belgeyi </w:t>
      </w:r>
      <w:r w:rsidR="009303DD">
        <w:t>S</w:t>
      </w:r>
      <w:r>
        <w:t>unmaları gerekmektedir.</w:t>
      </w:r>
    </w:p>
    <w:p w:rsidR="000D6E21" w:rsidRPr="000B44E7" w:rsidRDefault="000B44E7">
      <w:pPr>
        <w:tabs>
          <w:tab w:val="left" w:pos="426"/>
        </w:tabs>
        <w:adjustRightInd w:val="0"/>
        <w:spacing w:before="100" w:beforeAutospacing="1"/>
        <w:jc w:val="both"/>
        <w:textAlignment w:val="baseline"/>
        <w:rPr>
          <w:rFonts w:eastAsia="Times New Roman"/>
          <w:b/>
          <w:bCs/>
          <w:color w:val="auto"/>
          <w:sz w:val="22"/>
          <w:szCs w:val="22"/>
        </w:rPr>
      </w:pPr>
      <w:r>
        <w:rPr>
          <w:rFonts w:eastAsia="Times New Roman"/>
          <w:b/>
          <w:bCs/>
          <w:color w:val="auto"/>
          <w:sz w:val="22"/>
          <w:szCs w:val="22"/>
        </w:rPr>
        <w:t xml:space="preserve">    </w:t>
      </w:r>
      <w:r w:rsidR="008E71C5">
        <w:rPr>
          <w:rFonts w:eastAsia="Times New Roman"/>
          <w:b/>
          <w:bCs/>
          <w:color w:val="auto"/>
          <w:sz w:val="22"/>
          <w:szCs w:val="22"/>
        </w:rPr>
        <w:t>S</w:t>
      </w:r>
      <w:r w:rsidR="00DD7B98" w:rsidRPr="000B44E7">
        <w:rPr>
          <w:rFonts w:eastAsia="Times New Roman"/>
          <w:b/>
          <w:bCs/>
          <w:color w:val="auto"/>
          <w:sz w:val="22"/>
          <w:szCs w:val="22"/>
        </w:rPr>
        <w:t xml:space="preserve">unulan bilanço veya eşdeğer belgelerde; </w:t>
      </w:r>
    </w:p>
    <w:p w:rsidR="000D6E21" w:rsidRDefault="00DD7B98">
      <w:pPr>
        <w:tabs>
          <w:tab w:val="left" w:pos="426"/>
        </w:tabs>
        <w:adjustRightInd w:val="0"/>
        <w:spacing w:before="100" w:beforeAutospacing="1"/>
        <w:ind w:left="709"/>
        <w:jc w:val="both"/>
        <w:textAlignment w:val="baseline"/>
        <w:rPr>
          <w:rFonts w:eastAsia="Times New Roman"/>
          <w:bCs/>
          <w:color w:val="auto"/>
          <w:sz w:val="22"/>
          <w:szCs w:val="22"/>
        </w:rPr>
      </w:pPr>
      <w:r>
        <w:rPr>
          <w:rFonts w:eastAsia="Times New Roman"/>
          <w:b/>
          <w:bCs/>
          <w:color w:val="auto"/>
          <w:sz w:val="22"/>
          <w:szCs w:val="22"/>
        </w:rPr>
        <w:t>a)</w:t>
      </w:r>
      <w:r>
        <w:rPr>
          <w:rFonts w:eastAsia="Times New Roman"/>
          <w:bCs/>
          <w:color w:val="auto"/>
          <w:sz w:val="22"/>
          <w:szCs w:val="22"/>
        </w:rPr>
        <w:t xml:space="preserve"> </w:t>
      </w:r>
      <w:proofErr w:type="gramStart"/>
      <w:r w:rsidR="00A3355C">
        <w:rPr>
          <w:rFonts w:eastAsia="Times New Roman"/>
          <w:bCs/>
          <w:color w:val="auto"/>
          <w:sz w:val="22"/>
          <w:szCs w:val="22"/>
        </w:rPr>
        <w:t>Belli  sürelerde</w:t>
      </w:r>
      <w:proofErr w:type="gramEnd"/>
      <w:r>
        <w:rPr>
          <w:rFonts w:eastAsia="Times New Roman"/>
          <w:bCs/>
          <w:color w:val="auto"/>
          <w:sz w:val="22"/>
          <w:szCs w:val="22"/>
        </w:rPr>
        <w:t xml:space="preserve"> nakit akışını sağlayabilmesi için </w:t>
      </w:r>
      <w:r w:rsidR="00A3355C">
        <w:rPr>
          <w:rFonts w:eastAsia="Times New Roman"/>
          <w:bCs/>
          <w:color w:val="auto"/>
          <w:sz w:val="22"/>
          <w:szCs w:val="22"/>
        </w:rPr>
        <w:t>gerekli likiditeye</w:t>
      </w:r>
      <w:r>
        <w:rPr>
          <w:rFonts w:eastAsia="Times New Roman"/>
          <w:bCs/>
          <w:color w:val="auto"/>
          <w:sz w:val="22"/>
          <w:szCs w:val="22"/>
        </w:rPr>
        <w:t xml:space="preserve"> ve kısa dönem (bir yıl) içinde borç ödeme gücüne sahip olup olmadığını gösteren cari oranın (dönen varlıklar/kısa vadeli borçlar) en az </w:t>
      </w:r>
      <w:r w:rsidR="009303DD">
        <w:rPr>
          <w:rFonts w:eastAsia="Times New Roman"/>
          <w:bCs/>
          <w:color w:val="auto"/>
          <w:sz w:val="22"/>
          <w:szCs w:val="22"/>
        </w:rPr>
        <w:t>0,75</w:t>
      </w:r>
      <w:r>
        <w:rPr>
          <w:rFonts w:eastAsia="Times New Roman"/>
          <w:bCs/>
          <w:color w:val="auto"/>
          <w:sz w:val="22"/>
          <w:szCs w:val="22"/>
        </w:rPr>
        <w:t xml:space="preserve">olması, (hesaplama yapılırken; yıllara yaygın inşaat maliyetleri dönen varlıklardan, yıllara yaygın inşaat hak ediş gelirleri ise kısa vadeli borçlardan düşülecektir), </w:t>
      </w:r>
    </w:p>
    <w:p w:rsidR="000D6E21" w:rsidRDefault="00DD7B98">
      <w:pPr>
        <w:adjustRightInd w:val="0"/>
        <w:spacing w:before="100" w:beforeAutospacing="1"/>
        <w:ind w:left="709"/>
        <w:jc w:val="both"/>
        <w:textAlignment w:val="baseline"/>
        <w:rPr>
          <w:rFonts w:eastAsia="Times New Roman"/>
          <w:bCs/>
          <w:color w:val="auto"/>
          <w:sz w:val="22"/>
          <w:szCs w:val="22"/>
        </w:rPr>
      </w:pPr>
      <w:r>
        <w:rPr>
          <w:rFonts w:eastAsia="Times New Roman"/>
          <w:b/>
          <w:bCs/>
          <w:color w:val="auto"/>
          <w:sz w:val="22"/>
          <w:szCs w:val="22"/>
        </w:rPr>
        <w:t>b)</w:t>
      </w:r>
      <w:r>
        <w:rPr>
          <w:rFonts w:eastAsia="Times New Roman"/>
          <w:bCs/>
          <w:color w:val="auto"/>
          <w:sz w:val="22"/>
          <w:szCs w:val="22"/>
        </w:rPr>
        <w:t xml:space="preserve"> Aktif varlıkların ne kadarının öz kaynaklardan oluştuğunu gösteren öz kaynak oranının (öz ka</w:t>
      </w:r>
      <w:r w:rsidR="000B44E7">
        <w:rPr>
          <w:rFonts w:eastAsia="Times New Roman"/>
          <w:bCs/>
          <w:color w:val="auto"/>
          <w:sz w:val="22"/>
          <w:szCs w:val="22"/>
        </w:rPr>
        <w:t xml:space="preserve">ynaklar/toplam aktif) en az </w:t>
      </w:r>
      <w:r w:rsidR="009303DD">
        <w:rPr>
          <w:rFonts w:eastAsia="Times New Roman"/>
          <w:bCs/>
          <w:color w:val="auto"/>
          <w:sz w:val="22"/>
          <w:szCs w:val="22"/>
        </w:rPr>
        <w:t>0,15</w:t>
      </w:r>
      <w:r>
        <w:rPr>
          <w:rFonts w:eastAsia="Times New Roman"/>
          <w:bCs/>
          <w:color w:val="auto"/>
          <w:sz w:val="22"/>
          <w:szCs w:val="22"/>
        </w:rPr>
        <w:t xml:space="preserve"> olması, (hesaplama yapılırken, yıllara yaygın inşaat maliyetleri toplam aktiflerden düşülecektir), </w:t>
      </w:r>
    </w:p>
    <w:p w:rsidR="000D6E21" w:rsidRDefault="00DD7B98">
      <w:pPr>
        <w:adjustRightInd w:val="0"/>
        <w:spacing w:before="100" w:beforeAutospacing="1"/>
        <w:ind w:firstLine="709"/>
        <w:jc w:val="both"/>
        <w:textAlignment w:val="baseline"/>
        <w:rPr>
          <w:rFonts w:eastAsia="Times New Roman"/>
          <w:bCs/>
          <w:color w:val="auto"/>
          <w:sz w:val="22"/>
          <w:szCs w:val="22"/>
        </w:rPr>
      </w:pPr>
      <w:r>
        <w:rPr>
          <w:rFonts w:eastAsia="Times New Roman"/>
          <w:b/>
          <w:bCs/>
          <w:color w:val="auto"/>
          <w:sz w:val="22"/>
          <w:szCs w:val="22"/>
        </w:rPr>
        <w:t>c)</w:t>
      </w:r>
      <w:r>
        <w:rPr>
          <w:rFonts w:eastAsia="Times New Roman"/>
          <w:bCs/>
          <w:color w:val="auto"/>
          <w:sz w:val="22"/>
          <w:szCs w:val="22"/>
        </w:rPr>
        <w:t xml:space="preserve"> Kısa vadeli banka borçlar</w:t>
      </w:r>
      <w:r w:rsidR="000B44E7">
        <w:rPr>
          <w:rFonts w:eastAsia="Times New Roman"/>
          <w:bCs/>
          <w:color w:val="auto"/>
          <w:sz w:val="22"/>
          <w:szCs w:val="22"/>
        </w:rPr>
        <w:t xml:space="preserve">ının öz kaynaklara oranının </w:t>
      </w:r>
      <w:r w:rsidR="009303DD">
        <w:rPr>
          <w:rFonts w:eastAsia="Times New Roman"/>
          <w:bCs/>
          <w:color w:val="auto"/>
          <w:sz w:val="22"/>
          <w:szCs w:val="22"/>
        </w:rPr>
        <w:t xml:space="preserve">0,50 </w:t>
      </w:r>
      <w:r>
        <w:rPr>
          <w:rFonts w:eastAsia="Times New Roman"/>
          <w:bCs/>
          <w:color w:val="auto"/>
          <w:sz w:val="22"/>
          <w:szCs w:val="22"/>
        </w:rPr>
        <w:t xml:space="preserve">den küçük olması, </w:t>
      </w:r>
    </w:p>
    <w:p w:rsidR="000D6E21" w:rsidRDefault="00DD7B98">
      <w:pPr>
        <w:adjustRightInd w:val="0"/>
        <w:spacing w:before="100" w:beforeAutospacing="1"/>
        <w:ind w:left="709"/>
        <w:jc w:val="both"/>
        <w:textAlignment w:val="baseline"/>
        <w:rPr>
          <w:rFonts w:eastAsia="Times New Roman"/>
          <w:bCs/>
          <w:color w:val="auto"/>
          <w:sz w:val="22"/>
          <w:szCs w:val="22"/>
        </w:rPr>
      </w:pPr>
      <w:proofErr w:type="gramStart"/>
      <w:r>
        <w:rPr>
          <w:rFonts w:eastAsia="Times New Roman"/>
          <w:bCs/>
          <w:color w:val="auto"/>
          <w:sz w:val="22"/>
          <w:szCs w:val="22"/>
        </w:rPr>
        <w:t>ve</w:t>
      </w:r>
      <w:proofErr w:type="gramEnd"/>
      <w:r>
        <w:rPr>
          <w:rFonts w:eastAsia="Times New Roman"/>
          <w:bCs/>
          <w:color w:val="auto"/>
          <w:sz w:val="22"/>
          <w:szCs w:val="22"/>
        </w:rPr>
        <w:t xml:space="preserve"> belirtilen üç kriterin birlikte sağlanması zorunludur. Sunulan bilançolarda varsa yıllara yaygın inşaat maliyetleri ile yıllara yaygın inşaat hak ediş gelirlerinin gösterilmesi gerekir. </w:t>
      </w:r>
    </w:p>
    <w:p w:rsidR="000D6E21" w:rsidRDefault="00DD7B98">
      <w:pPr>
        <w:adjustRightInd w:val="0"/>
        <w:spacing w:before="100" w:beforeAutospacing="1"/>
        <w:ind w:left="709"/>
        <w:jc w:val="both"/>
        <w:textAlignment w:val="baseline"/>
        <w:rPr>
          <w:rFonts w:eastAsia="Times New Roman"/>
          <w:bCs/>
          <w:color w:val="auto"/>
          <w:sz w:val="22"/>
          <w:szCs w:val="22"/>
        </w:rPr>
      </w:pPr>
      <w:r>
        <w:rPr>
          <w:rFonts w:eastAsia="Times New Roman"/>
          <w:bCs/>
          <w:color w:val="auto"/>
          <w:sz w:val="22"/>
          <w:szCs w:val="22"/>
        </w:rPr>
        <w:t xml:space="preserve">Yukarıda belirtilen </w:t>
      </w:r>
      <w:proofErr w:type="gramStart"/>
      <w:r>
        <w:rPr>
          <w:rFonts w:eastAsia="Times New Roman"/>
          <w:bCs/>
          <w:color w:val="auto"/>
          <w:sz w:val="22"/>
          <w:szCs w:val="22"/>
        </w:rPr>
        <w:t>kriterleri</w:t>
      </w:r>
      <w:proofErr w:type="gramEnd"/>
      <w:r>
        <w:rPr>
          <w:rFonts w:eastAsia="Times New Roman"/>
          <w:bCs/>
          <w:color w:val="auto"/>
          <w:sz w:val="22"/>
          <w:szCs w:val="22"/>
        </w:rPr>
        <w:t xml:space="preserve"> bir önceki yılda sağlayamayanlar, son </w:t>
      </w:r>
      <w:r w:rsidR="009303DD">
        <w:rPr>
          <w:rFonts w:eastAsia="Times New Roman"/>
          <w:bCs/>
          <w:color w:val="auto"/>
          <w:sz w:val="22"/>
          <w:szCs w:val="22"/>
        </w:rPr>
        <w:t>dört</w:t>
      </w:r>
      <w:r>
        <w:rPr>
          <w:rFonts w:eastAsia="Times New Roman"/>
          <w:bCs/>
          <w:color w:val="auto"/>
          <w:sz w:val="22"/>
          <w:szCs w:val="22"/>
        </w:rPr>
        <w:t xml:space="preserve"> yıla ait belgelerini sunabilirler. Bu takdirde, son </w:t>
      </w:r>
      <w:r w:rsidR="009303DD">
        <w:rPr>
          <w:rFonts w:eastAsia="Times New Roman"/>
          <w:bCs/>
          <w:color w:val="auto"/>
          <w:sz w:val="22"/>
          <w:szCs w:val="22"/>
        </w:rPr>
        <w:t>dört</w:t>
      </w:r>
      <w:r>
        <w:rPr>
          <w:rFonts w:eastAsia="Times New Roman"/>
          <w:bCs/>
          <w:color w:val="auto"/>
          <w:sz w:val="22"/>
          <w:szCs w:val="22"/>
        </w:rPr>
        <w:t xml:space="preserve"> yılın parasal tutarlarının ortalaması üzerinden yeterlik </w:t>
      </w:r>
      <w:proofErr w:type="gramStart"/>
      <w:r>
        <w:rPr>
          <w:rFonts w:eastAsia="Times New Roman"/>
          <w:bCs/>
          <w:color w:val="auto"/>
          <w:sz w:val="22"/>
          <w:szCs w:val="22"/>
        </w:rPr>
        <w:t>kriterlerinin</w:t>
      </w:r>
      <w:proofErr w:type="gramEnd"/>
      <w:r>
        <w:rPr>
          <w:rFonts w:eastAsia="Times New Roman"/>
          <w:bCs/>
          <w:color w:val="auto"/>
          <w:sz w:val="22"/>
          <w:szCs w:val="22"/>
        </w:rPr>
        <w:t xml:space="preserve"> sağlanıp sağlanmadığına bakılır. </w:t>
      </w:r>
    </w:p>
    <w:p w:rsidR="000D6E21" w:rsidRDefault="00DD7B98">
      <w:pPr>
        <w:adjustRightInd w:val="0"/>
        <w:spacing w:before="100" w:beforeAutospacing="1"/>
        <w:ind w:left="709"/>
        <w:jc w:val="both"/>
        <w:textAlignment w:val="baseline"/>
        <w:rPr>
          <w:rFonts w:eastAsia="Times New Roman"/>
          <w:bCs/>
          <w:color w:val="auto"/>
          <w:sz w:val="22"/>
          <w:szCs w:val="22"/>
        </w:rPr>
      </w:pPr>
      <w:r>
        <w:rPr>
          <w:rFonts w:eastAsia="Times New Roman"/>
          <w:bCs/>
          <w:color w:val="auto"/>
          <w:sz w:val="22"/>
          <w:szCs w:val="22"/>
        </w:rPr>
        <w:t xml:space="preserve">İhale veya son başvuru tarihi yılın ilk dört ayında olan ihalelerde, bir önceki yıla ait belgelerini sunmayanlar, iki önceki yıla ait belgelerini sunabilirler. Bu belgelerde yeterlik </w:t>
      </w:r>
      <w:proofErr w:type="gramStart"/>
      <w:r>
        <w:rPr>
          <w:rFonts w:eastAsia="Times New Roman"/>
          <w:bCs/>
          <w:color w:val="auto"/>
          <w:sz w:val="22"/>
          <w:szCs w:val="22"/>
        </w:rPr>
        <w:t>kriterini</w:t>
      </w:r>
      <w:proofErr w:type="gramEnd"/>
      <w:r>
        <w:rPr>
          <w:rFonts w:eastAsia="Times New Roman"/>
          <w:bCs/>
          <w:color w:val="auto"/>
          <w:sz w:val="22"/>
          <w:szCs w:val="22"/>
        </w:rPr>
        <w:t xml:space="preserve"> sağlayamayanlar ise iki önceki yılın belgeleri ile üç önceki yılın</w:t>
      </w:r>
      <w:r w:rsidR="009303DD">
        <w:rPr>
          <w:rFonts w:eastAsia="Times New Roman"/>
          <w:bCs/>
          <w:color w:val="auto"/>
          <w:sz w:val="22"/>
          <w:szCs w:val="22"/>
        </w:rPr>
        <w:t xml:space="preserve"> ve dört önceki yılın</w:t>
      </w:r>
      <w:r>
        <w:rPr>
          <w:rFonts w:eastAsia="Times New Roman"/>
          <w:bCs/>
          <w:color w:val="auto"/>
          <w:sz w:val="22"/>
          <w:szCs w:val="22"/>
        </w:rPr>
        <w:t xml:space="preserve"> belgelerini sunabilirler. Bu durumda, belgeleri sunulan yılların parasal tutarlarının ortalaması üzerinden yeterlik </w:t>
      </w:r>
      <w:proofErr w:type="gramStart"/>
      <w:r>
        <w:rPr>
          <w:rFonts w:eastAsia="Times New Roman"/>
          <w:bCs/>
          <w:color w:val="auto"/>
          <w:sz w:val="22"/>
          <w:szCs w:val="22"/>
        </w:rPr>
        <w:t>kriterlerinin</w:t>
      </w:r>
      <w:proofErr w:type="gramEnd"/>
      <w:r>
        <w:rPr>
          <w:rFonts w:eastAsia="Times New Roman"/>
          <w:bCs/>
          <w:color w:val="auto"/>
          <w:sz w:val="22"/>
          <w:szCs w:val="22"/>
        </w:rPr>
        <w:t xml:space="preserve"> sağlanıp sağlanmadığına bakılır. </w:t>
      </w:r>
    </w:p>
    <w:p w:rsidR="000D6E21" w:rsidRDefault="00DD7B98">
      <w:pPr>
        <w:adjustRightInd w:val="0"/>
        <w:spacing w:before="100" w:beforeAutospacing="1"/>
        <w:ind w:left="709"/>
        <w:jc w:val="both"/>
        <w:textAlignment w:val="baseline"/>
        <w:rPr>
          <w:rFonts w:eastAsia="Times New Roman"/>
          <w:bCs/>
          <w:color w:val="auto"/>
          <w:sz w:val="22"/>
          <w:szCs w:val="22"/>
        </w:rPr>
      </w:pPr>
      <w:r>
        <w:rPr>
          <w:rFonts w:eastAsia="Times New Roman"/>
          <w:bCs/>
          <w:color w:val="auto"/>
          <w:sz w:val="22"/>
          <w:szCs w:val="22"/>
        </w:rPr>
        <w:t xml:space="preserve">Bilanço veya bilançonun yukarıda belirtilen </w:t>
      </w:r>
      <w:proofErr w:type="gramStart"/>
      <w:r>
        <w:rPr>
          <w:rFonts w:eastAsia="Times New Roman"/>
          <w:bCs/>
          <w:color w:val="auto"/>
          <w:sz w:val="22"/>
          <w:szCs w:val="22"/>
        </w:rPr>
        <w:t>kriterlerin</w:t>
      </w:r>
      <w:proofErr w:type="gramEnd"/>
      <w:r>
        <w:rPr>
          <w:rFonts w:eastAsia="Times New Roman"/>
          <w:bCs/>
          <w:color w:val="auto"/>
          <w:sz w:val="22"/>
          <w:szCs w:val="22"/>
        </w:rPr>
        <w:t xml:space="preserve"> sağlandığını gösteren bölümlerinin ilgili mevzuatına göre düzenlenmiş ve yeminli mali müşavir veya serbest muhasebeci mali müşavir ya da vergi dairesince onaylanmış olması zorunludur. Yabancı ülkede düzenlenen bilanço veya bilançonun yukarıda belirtilen </w:t>
      </w:r>
      <w:proofErr w:type="gramStart"/>
      <w:r>
        <w:rPr>
          <w:rFonts w:eastAsia="Times New Roman"/>
          <w:bCs/>
          <w:color w:val="auto"/>
          <w:sz w:val="22"/>
          <w:szCs w:val="22"/>
        </w:rPr>
        <w:t>kriterlerin</w:t>
      </w:r>
      <w:proofErr w:type="gramEnd"/>
      <w:r>
        <w:rPr>
          <w:rFonts w:eastAsia="Times New Roman"/>
          <w:bCs/>
          <w:color w:val="auto"/>
          <w:sz w:val="22"/>
          <w:szCs w:val="22"/>
        </w:rPr>
        <w:t xml:space="preserve"> sağlandığını gösteren bölümlerinin ise o ülke mevzuatına göre düzenlenmesi ve bu belgeleri düzenlemeye yetkili merci tarafından onaylanmış olması gereklidir. </w:t>
      </w:r>
    </w:p>
    <w:p w:rsidR="000D6E21" w:rsidRDefault="00DD7B98">
      <w:pPr>
        <w:adjustRightInd w:val="0"/>
        <w:spacing w:before="100" w:beforeAutospacing="1"/>
        <w:ind w:left="709"/>
        <w:jc w:val="both"/>
        <w:textAlignment w:val="baseline"/>
        <w:rPr>
          <w:rFonts w:eastAsia="Times New Roman"/>
          <w:bCs/>
          <w:color w:val="auto"/>
          <w:sz w:val="22"/>
          <w:szCs w:val="22"/>
        </w:rPr>
      </w:pPr>
      <w:r>
        <w:rPr>
          <w:rFonts w:eastAsia="Times New Roman"/>
          <w:bCs/>
          <w:color w:val="auto"/>
          <w:sz w:val="22"/>
          <w:szCs w:val="22"/>
        </w:rPr>
        <w:lastRenderedPageBreak/>
        <w:t xml:space="preserve">Yabancı ülkede düzenlenen yayımlanması zorunlu olmayan bilançoların veya bunların bölümlerinin ibraz edilmemesi durumunda, yukarıda belirtilen </w:t>
      </w:r>
      <w:proofErr w:type="gramStart"/>
      <w:r>
        <w:rPr>
          <w:rFonts w:eastAsia="Times New Roman"/>
          <w:bCs/>
          <w:color w:val="auto"/>
          <w:sz w:val="22"/>
          <w:szCs w:val="22"/>
        </w:rPr>
        <w:t>kriterlerin</w:t>
      </w:r>
      <w:proofErr w:type="gramEnd"/>
      <w:r>
        <w:rPr>
          <w:rFonts w:eastAsia="Times New Roman"/>
          <w:bCs/>
          <w:color w:val="auto"/>
          <w:sz w:val="22"/>
          <w:szCs w:val="22"/>
        </w:rPr>
        <w:t xml:space="preserve"> sağlandığı o ülke mevzuatına göre bu belgeleri düzenlemeye yetkili merci tarafından onaylanmış belge ile tevsik edilebilir. </w:t>
      </w:r>
    </w:p>
    <w:p w:rsidR="000D6E21" w:rsidRDefault="00DD7B98">
      <w:pPr>
        <w:adjustRightInd w:val="0"/>
        <w:spacing w:before="100" w:beforeAutospacing="1"/>
        <w:ind w:left="709"/>
        <w:jc w:val="both"/>
        <w:textAlignment w:val="baseline"/>
        <w:rPr>
          <w:rFonts w:eastAsia="Times New Roman"/>
          <w:bCs/>
          <w:color w:val="auto"/>
          <w:sz w:val="22"/>
          <w:szCs w:val="22"/>
        </w:rPr>
      </w:pPr>
      <w:r>
        <w:rPr>
          <w:rFonts w:eastAsia="Times New Roman"/>
          <w:bCs/>
          <w:color w:val="auto"/>
          <w:sz w:val="22"/>
          <w:szCs w:val="22"/>
        </w:rPr>
        <w:t xml:space="preserve">Serbest meslek erbabı tarafından sunulan, ilgili mevzuatına göre düzenlenmiş ve onaylanmış serbest meslek kazanç defteri özetinde gösterilen değerlere göre, son yıla ait toplam gelirin toplam gidere oranının veya son </w:t>
      </w:r>
      <w:r w:rsidR="009303DD">
        <w:rPr>
          <w:rFonts w:eastAsia="Times New Roman"/>
          <w:bCs/>
          <w:color w:val="auto"/>
          <w:sz w:val="22"/>
          <w:szCs w:val="22"/>
        </w:rPr>
        <w:t>dört</w:t>
      </w:r>
      <w:r>
        <w:rPr>
          <w:rFonts w:eastAsia="Times New Roman"/>
          <w:bCs/>
          <w:color w:val="auto"/>
          <w:sz w:val="22"/>
          <w:szCs w:val="22"/>
        </w:rPr>
        <w:t xml:space="preserve"> yıla ait gelir ve giderlerin parasal tutarlarının ortalaması üzerin</w:t>
      </w:r>
      <w:r w:rsidR="000B44E7">
        <w:rPr>
          <w:rFonts w:eastAsia="Times New Roman"/>
          <w:bCs/>
          <w:color w:val="auto"/>
          <w:sz w:val="22"/>
          <w:szCs w:val="22"/>
        </w:rPr>
        <w:t>den bulunacak oranın en az (</w:t>
      </w:r>
      <w:r w:rsidR="009303DD">
        <w:rPr>
          <w:rFonts w:eastAsia="Times New Roman"/>
          <w:bCs/>
          <w:color w:val="auto"/>
          <w:sz w:val="22"/>
          <w:szCs w:val="22"/>
        </w:rPr>
        <w:t>1,25</w:t>
      </w:r>
      <w:r>
        <w:rPr>
          <w:rFonts w:eastAsia="Times New Roman"/>
          <w:bCs/>
          <w:color w:val="auto"/>
          <w:sz w:val="22"/>
          <w:szCs w:val="22"/>
        </w:rPr>
        <w:t xml:space="preserve">) olması şartı aranır. Serbest meslek kazanç defteri özetinin yeminli mali müşavir veya serbest muhasebeci mali müşavir ya da vergi dairesince onaylı olması gerekir. İsteklinin serbest meslek erbabı olması durumunda bu hükümler serbest meslek kazanç defteri özeti için de uygulanır. </w:t>
      </w:r>
    </w:p>
    <w:p w:rsidR="000D6E21" w:rsidRDefault="00DD7B98">
      <w:pPr>
        <w:adjustRightInd w:val="0"/>
        <w:spacing w:after="100" w:afterAutospacing="1"/>
        <w:ind w:left="709"/>
        <w:jc w:val="both"/>
        <w:textAlignment w:val="baseline"/>
        <w:rPr>
          <w:rFonts w:eastAsia="Times New Roman"/>
          <w:bCs/>
          <w:color w:val="auto"/>
          <w:sz w:val="22"/>
          <w:szCs w:val="22"/>
        </w:rPr>
      </w:pPr>
      <w:r>
        <w:rPr>
          <w:rFonts w:eastAsia="Times New Roman"/>
          <w:bCs/>
          <w:color w:val="auto"/>
          <w:sz w:val="22"/>
          <w:szCs w:val="22"/>
        </w:rPr>
        <w:t xml:space="preserve">İsteklinin ortak girişim olması halinde, ortakların her birinin istenen belgeleri ayrı ayrı sunması ve yukarıda belirtilen </w:t>
      </w:r>
      <w:proofErr w:type="gramStart"/>
      <w:r>
        <w:rPr>
          <w:rFonts w:eastAsia="Times New Roman"/>
          <w:bCs/>
          <w:color w:val="auto"/>
          <w:sz w:val="22"/>
          <w:szCs w:val="22"/>
        </w:rPr>
        <w:t>kriterleri</w:t>
      </w:r>
      <w:proofErr w:type="gramEnd"/>
      <w:r>
        <w:rPr>
          <w:rFonts w:eastAsia="Times New Roman"/>
          <w:bCs/>
          <w:color w:val="auto"/>
          <w:sz w:val="22"/>
          <w:szCs w:val="22"/>
        </w:rPr>
        <w:t xml:space="preserve"> sağlaması zorunludur. </w:t>
      </w:r>
    </w:p>
    <w:p w:rsidR="000D6E21" w:rsidRDefault="00E81A66">
      <w:pPr>
        <w:tabs>
          <w:tab w:val="left" w:pos="567"/>
          <w:tab w:val="left" w:leader="dot" w:pos="8505"/>
          <w:tab w:val="left" w:leader="dot" w:pos="9072"/>
        </w:tabs>
        <w:adjustRightInd w:val="0"/>
        <w:spacing w:after="100" w:afterAutospacing="1"/>
        <w:jc w:val="both"/>
        <w:textAlignment w:val="baseline"/>
        <w:rPr>
          <w:rFonts w:eastAsia="Times New Roman"/>
          <w:color w:val="auto"/>
          <w:sz w:val="22"/>
          <w:szCs w:val="22"/>
        </w:rPr>
      </w:pPr>
      <w:r>
        <w:rPr>
          <w:rFonts w:eastAsia="Times New Roman"/>
          <w:b/>
          <w:color w:val="auto"/>
          <w:sz w:val="22"/>
          <w:szCs w:val="22"/>
        </w:rPr>
        <w:t>7.3</w:t>
      </w:r>
      <w:r w:rsidR="00DD7B98">
        <w:rPr>
          <w:rFonts w:eastAsia="Times New Roman"/>
          <w:b/>
          <w:color w:val="auto"/>
          <w:sz w:val="22"/>
          <w:szCs w:val="22"/>
        </w:rPr>
        <w:t>.3.</w:t>
      </w:r>
      <w:r w:rsidR="00DD7B98">
        <w:rPr>
          <w:rFonts w:eastAsia="Times New Roman"/>
          <w:b/>
          <w:color w:val="auto"/>
          <w:sz w:val="22"/>
          <w:szCs w:val="22"/>
        </w:rPr>
        <w:tab/>
      </w:r>
      <w:r w:rsidR="00DD7B98">
        <w:rPr>
          <w:rFonts w:eastAsia="Times New Roman"/>
          <w:color w:val="auto"/>
          <w:sz w:val="22"/>
          <w:szCs w:val="22"/>
        </w:rPr>
        <w:t>Aday ve İsteklinin iş hacmini gösteren belgeler</w:t>
      </w:r>
    </w:p>
    <w:p w:rsidR="000D6E21" w:rsidRDefault="00DD7B98">
      <w:pPr>
        <w:adjustRightInd w:val="0"/>
        <w:ind w:left="709"/>
        <w:jc w:val="both"/>
        <w:textAlignment w:val="baseline"/>
        <w:rPr>
          <w:rFonts w:eastAsia="Times New Roman"/>
          <w:bCs/>
          <w:color w:val="auto"/>
          <w:sz w:val="22"/>
          <w:szCs w:val="22"/>
        </w:rPr>
      </w:pPr>
      <w:r>
        <w:rPr>
          <w:rFonts w:eastAsia="Times New Roman"/>
          <w:b/>
          <w:bCs/>
          <w:color w:val="auto"/>
          <w:sz w:val="22"/>
          <w:szCs w:val="22"/>
        </w:rPr>
        <w:t>a)</w:t>
      </w:r>
      <w:r>
        <w:rPr>
          <w:rFonts w:eastAsia="Times New Roman"/>
          <w:bCs/>
          <w:color w:val="auto"/>
          <w:sz w:val="22"/>
          <w:szCs w:val="22"/>
        </w:rPr>
        <w:t xml:space="preserve"> İhalenin yapıldığı yıldan önceki yıla ait toplam ciroyu gösteren gelir tablosunun, </w:t>
      </w:r>
    </w:p>
    <w:p w:rsidR="000D6E21" w:rsidRDefault="00DD7B98">
      <w:pPr>
        <w:adjustRightInd w:val="0"/>
        <w:ind w:left="709"/>
        <w:jc w:val="both"/>
        <w:textAlignment w:val="baseline"/>
        <w:rPr>
          <w:rFonts w:eastAsia="Times New Roman"/>
          <w:bCs/>
          <w:color w:val="auto"/>
          <w:sz w:val="22"/>
          <w:szCs w:val="22"/>
        </w:rPr>
      </w:pPr>
      <w:r>
        <w:rPr>
          <w:rFonts w:eastAsia="Times New Roman"/>
          <w:b/>
          <w:bCs/>
          <w:color w:val="auto"/>
          <w:sz w:val="22"/>
          <w:szCs w:val="22"/>
        </w:rPr>
        <w:t>b)</w:t>
      </w:r>
      <w:r>
        <w:rPr>
          <w:rFonts w:eastAsia="Times New Roman"/>
          <w:bCs/>
          <w:color w:val="auto"/>
          <w:sz w:val="22"/>
          <w:szCs w:val="22"/>
        </w:rPr>
        <w:t xml:space="preserve"> T</w:t>
      </w:r>
      <w:r w:rsidR="000B44E7">
        <w:rPr>
          <w:rFonts w:eastAsia="Times New Roman"/>
          <w:bCs/>
          <w:color w:val="auto"/>
          <w:sz w:val="22"/>
          <w:szCs w:val="22"/>
        </w:rPr>
        <w:t>aahhüt altında devam eden yapım</w:t>
      </w:r>
      <w:r>
        <w:rPr>
          <w:rFonts w:eastAsia="Times New Roman"/>
          <w:bCs/>
          <w:color w:val="auto"/>
          <w:sz w:val="22"/>
          <w:szCs w:val="22"/>
        </w:rPr>
        <w:t xml:space="preserve"> işlerinin gerçekleştirile</w:t>
      </w:r>
      <w:r w:rsidR="000B44E7">
        <w:rPr>
          <w:rFonts w:eastAsia="Times New Roman"/>
          <w:bCs/>
          <w:color w:val="auto"/>
          <w:sz w:val="22"/>
          <w:szCs w:val="22"/>
        </w:rPr>
        <w:t>n kısmının veya bitirilen yapım</w:t>
      </w:r>
      <w:r>
        <w:rPr>
          <w:rFonts w:eastAsia="Times New Roman"/>
          <w:bCs/>
          <w:color w:val="auto"/>
          <w:sz w:val="22"/>
          <w:szCs w:val="22"/>
        </w:rPr>
        <w:t xml:space="preserve"> işlerinin parasal tutarını gösteren ihalenin yapıldığı yıldan önceki yılda düzenlenmiş faturaların, </w:t>
      </w:r>
    </w:p>
    <w:p w:rsidR="000D6E21" w:rsidRDefault="00DD7B98">
      <w:pPr>
        <w:adjustRightInd w:val="0"/>
        <w:spacing w:before="100" w:beforeAutospacing="1"/>
        <w:jc w:val="both"/>
        <w:textAlignment w:val="baseline"/>
        <w:rPr>
          <w:rFonts w:eastAsia="Times New Roman"/>
          <w:bCs/>
          <w:color w:val="auto"/>
          <w:sz w:val="22"/>
          <w:szCs w:val="22"/>
        </w:rPr>
      </w:pPr>
      <w:r>
        <w:rPr>
          <w:rFonts w:eastAsia="Times New Roman"/>
          <w:bCs/>
          <w:color w:val="auto"/>
          <w:sz w:val="22"/>
          <w:szCs w:val="22"/>
        </w:rPr>
        <w:t xml:space="preserve">Aday ve isteklinin belirtilen belgelerden birini sunması yeterlidir. </w:t>
      </w:r>
    </w:p>
    <w:p w:rsidR="000D6E21" w:rsidRDefault="00DD7B98">
      <w:pPr>
        <w:adjustRightInd w:val="0"/>
        <w:spacing w:before="100" w:beforeAutospacing="1"/>
        <w:jc w:val="both"/>
        <w:textAlignment w:val="baseline"/>
        <w:rPr>
          <w:rFonts w:eastAsia="Times New Roman"/>
          <w:bCs/>
          <w:color w:val="auto"/>
          <w:sz w:val="22"/>
          <w:szCs w:val="22"/>
        </w:rPr>
      </w:pPr>
      <w:r>
        <w:rPr>
          <w:rFonts w:eastAsia="Times New Roman"/>
          <w:bCs/>
          <w:color w:val="auto"/>
          <w:sz w:val="22"/>
          <w:szCs w:val="22"/>
        </w:rPr>
        <w:t>Taahhüt altında devam eden işlerin gerçekleştirilen kısmının veya bitirilen işlerin parasal tut</w:t>
      </w:r>
      <w:r w:rsidR="000B44E7">
        <w:rPr>
          <w:rFonts w:eastAsia="Times New Roman"/>
          <w:bCs/>
          <w:color w:val="auto"/>
          <w:sz w:val="22"/>
          <w:szCs w:val="22"/>
        </w:rPr>
        <w:t>arını tevsik etmek üzere; yapım</w:t>
      </w:r>
      <w:r>
        <w:rPr>
          <w:rFonts w:eastAsia="Times New Roman"/>
          <w:bCs/>
          <w:color w:val="auto"/>
          <w:sz w:val="22"/>
          <w:szCs w:val="22"/>
        </w:rPr>
        <w:t xml:space="preserve"> işleri ile ilgili fatura örnekleri ya da bu örneklerin noter, yeminli mali müşavir veya serbest muhasebeci mali müşavir ya da vergi dairesince onaylı suretleri sunulur. </w:t>
      </w:r>
    </w:p>
    <w:p w:rsidR="000D6E21" w:rsidRDefault="00DD7B98">
      <w:pPr>
        <w:adjustRightInd w:val="0"/>
        <w:spacing w:before="100" w:beforeAutospacing="1"/>
        <w:jc w:val="both"/>
        <w:textAlignment w:val="baseline"/>
        <w:rPr>
          <w:rFonts w:eastAsia="Times New Roman"/>
          <w:bCs/>
          <w:color w:val="auto"/>
          <w:sz w:val="22"/>
          <w:szCs w:val="22"/>
        </w:rPr>
      </w:pPr>
      <w:r>
        <w:rPr>
          <w:rFonts w:eastAsia="Times New Roman"/>
          <w:bCs/>
          <w:color w:val="auto"/>
          <w:sz w:val="22"/>
          <w:szCs w:val="22"/>
        </w:rPr>
        <w:t xml:space="preserve">Toplam ciro; gelir tablosundaki brüt satışlar tutarından, satıştan iadeler, satış </w:t>
      </w:r>
      <w:proofErr w:type="spellStart"/>
      <w:r>
        <w:rPr>
          <w:rFonts w:eastAsia="Times New Roman"/>
          <w:bCs/>
          <w:color w:val="auto"/>
          <w:sz w:val="22"/>
          <w:szCs w:val="22"/>
        </w:rPr>
        <w:t>iskontoları</w:t>
      </w:r>
      <w:proofErr w:type="spellEnd"/>
      <w:r>
        <w:rPr>
          <w:rFonts w:eastAsia="Times New Roman"/>
          <w:bCs/>
          <w:color w:val="auto"/>
          <w:sz w:val="22"/>
          <w:szCs w:val="22"/>
        </w:rPr>
        <w:t xml:space="preserve"> ve diğer indirimlerin tutarları düşülmek suretiyle ulaşılan net satışlar tutarıdır. </w:t>
      </w:r>
    </w:p>
    <w:p w:rsidR="000B44E7" w:rsidRPr="006E404D" w:rsidRDefault="00DD7B98">
      <w:pPr>
        <w:adjustRightInd w:val="0"/>
        <w:spacing w:before="100" w:beforeAutospacing="1"/>
        <w:jc w:val="both"/>
        <w:textAlignment w:val="baseline"/>
        <w:rPr>
          <w:rFonts w:eastAsia="Times New Roman"/>
          <w:color w:val="auto"/>
          <w:sz w:val="22"/>
          <w:szCs w:val="22"/>
        </w:rPr>
      </w:pPr>
      <w:r>
        <w:rPr>
          <w:rFonts w:eastAsia="Times New Roman"/>
          <w:color w:val="auto"/>
          <w:sz w:val="22"/>
          <w:szCs w:val="22"/>
        </w:rPr>
        <w:t>Taahhüt altında devam eden işlerin gerçekleştirilen kısmının veya bitirilen işlerin parasal tutarının hesabında, yurt içinde ve yurt dışında gerçekleştirilen işlerden elde edilen gelirlerin toplamı dikkate alınır.</w:t>
      </w:r>
    </w:p>
    <w:p w:rsidR="000D6E21" w:rsidRDefault="00E81A66">
      <w:pPr>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7.3</w:t>
      </w:r>
      <w:r w:rsidR="00DD7B98">
        <w:rPr>
          <w:rFonts w:eastAsia="Times New Roman"/>
          <w:b/>
          <w:color w:val="auto"/>
          <w:sz w:val="22"/>
          <w:szCs w:val="22"/>
        </w:rPr>
        <w:t xml:space="preserve">.4. </w:t>
      </w:r>
      <w:r w:rsidR="00DD7B98">
        <w:rPr>
          <w:rFonts w:eastAsia="Times New Roman"/>
          <w:color w:val="auto"/>
          <w:sz w:val="22"/>
          <w:szCs w:val="22"/>
        </w:rPr>
        <w:t xml:space="preserve">İş hacmini gösteren belgelere ilişkin </w:t>
      </w:r>
      <w:proofErr w:type="gramStart"/>
      <w:r w:rsidR="00DD7B98">
        <w:rPr>
          <w:rFonts w:eastAsia="Times New Roman"/>
          <w:color w:val="auto"/>
          <w:sz w:val="22"/>
          <w:szCs w:val="22"/>
        </w:rPr>
        <w:t>kriterler</w:t>
      </w:r>
      <w:proofErr w:type="gramEnd"/>
      <w:r w:rsidR="00DD7B98">
        <w:rPr>
          <w:rFonts w:eastAsia="Times New Roman"/>
          <w:color w:val="auto"/>
          <w:sz w:val="22"/>
          <w:szCs w:val="22"/>
        </w:rPr>
        <w:t xml:space="preserve"> aşağıdaki esasa göre belirlenir:</w:t>
      </w:r>
    </w:p>
    <w:p w:rsidR="000D6E21" w:rsidRDefault="00DD7B98" w:rsidP="008044B3">
      <w:pPr>
        <w:adjustRightInd w:val="0"/>
        <w:spacing w:before="100" w:beforeAutospacing="1"/>
        <w:ind w:left="708"/>
        <w:jc w:val="both"/>
        <w:textAlignment w:val="baseline"/>
        <w:rPr>
          <w:rFonts w:eastAsia="Times New Roman"/>
          <w:color w:val="auto"/>
          <w:sz w:val="22"/>
          <w:szCs w:val="22"/>
        </w:rPr>
      </w:pPr>
      <w:r>
        <w:rPr>
          <w:rFonts w:eastAsia="Times New Roman"/>
          <w:b/>
          <w:color w:val="auto"/>
          <w:sz w:val="22"/>
          <w:szCs w:val="22"/>
        </w:rPr>
        <w:t>a)</w:t>
      </w:r>
      <w:r>
        <w:rPr>
          <w:rFonts w:eastAsia="Times New Roman"/>
          <w:color w:val="auto"/>
          <w:sz w:val="22"/>
          <w:szCs w:val="22"/>
        </w:rPr>
        <w:t xml:space="preserve"> Toplam cir</w:t>
      </w:r>
      <w:r w:rsidR="0087555B">
        <w:rPr>
          <w:rFonts w:eastAsia="Times New Roman"/>
          <w:color w:val="auto"/>
          <w:sz w:val="22"/>
          <w:szCs w:val="22"/>
        </w:rPr>
        <w:t xml:space="preserve">onun teklif edilen bedelin % </w:t>
      </w:r>
      <w:r w:rsidR="009F21E3">
        <w:rPr>
          <w:rFonts w:eastAsia="Times New Roman"/>
          <w:color w:val="auto"/>
          <w:sz w:val="22"/>
          <w:szCs w:val="22"/>
        </w:rPr>
        <w:t xml:space="preserve">25 </w:t>
      </w:r>
      <w:r>
        <w:rPr>
          <w:rFonts w:eastAsia="Times New Roman"/>
          <w:color w:val="auto"/>
          <w:sz w:val="22"/>
          <w:szCs w:val="22"/>
        </w:rPr>
        <w:t>inden, taahhüt altında devam eden işlerin gerçekleştirilen kısmının veya bitirilen işlerin parasal tutarının</w:t>
      </w:r>
      <w:r w:rsidR="0087555B">
        <w:rPr>
          <w:rFonts w:eastAsia="Times New Roman"/>
          <w:color w:val="auto"/>
          <w:sz w:val="22"/>
          <w:szCs w:val="22"/>
        </w:rPr>
        <w:t xml:space="preserve"> ise teklif edilen bedelin %.</w:t>
      </w:r>
      <w:r w:rsidR="009F21E3">
        <w:rPr>
          <w:rFonts w:eastAsia="Times New Roman"/>
          <w:color w:val="auto"/>
          <w:sz w:val="22"/>
          <w:szCs w:val="22"/>
        </w:rPr>
        <w:t xml:space="preserve">15 </w:t>
      </w:r>
      <w:r>
        <w:rPr>
          <w:rFonts w:eastAsia="Times New Roman"/>
          <w:color w:val="auto"/>
          <w:sz w:val="22"/>
          <w:szCs w:val="22"/>
        </w:rPr>
        <w:t xml:space="preserve">inden az olmaması gerekir. Bu </w:t>
      </w:r>
      <w:proofErr w:type="gramStart"/>
      <w:r>
        <w:rPr>
          <w:rFonts w:eastAsia="Times New Roman"/>
          <w:color w:val="auto"/>
          <w:sz w:val="22"/>
          <w:szCs w:val="22"/>
        </w:rPr>
        <w:t>kriterlerden</w:t>
      </w:r>
      <w:proofErr w:type="gramEnd"/>
      <w:r>
        <w:rPr>
          <w:rFonts w:eastAsia="Times New Roman"/>
          <w:color w:val="auto"/>
          <w:sz w:val="22"/>
          <w:szCs w:val="22"/>
        </w:rPr>
        <w:t xml:space="preserve"> herhangi birini sağlayan ve sağladığı kritere ilişkin belgeyi sunan istekli yeterli kabul edilir.</w:t>
      </w:r>
    </w:p>
    <w:p w:rsidR="000D6E21" w:rsidRDefault="00DD7B98" w:rsidP="008044B3">
      <w:pPr>
        <w:adjustRightInd w:val="0"/>
        <w:spacing w:before="100" w:beforeAutospacing="1"/>
        <w:ind w:left="708"/>
        <w:jc w:val="both"/>
        <w:textAlignment w:val="baseline"/>
        <w:rPr>
          <w:rFonts w:eastAsia="Times New Roman"/>
          <w:color w:val="auto"/>
          <w:sz w:val="22"/>
          <w:szCs w:val="22"/>
        </w:rPr>
      </w:pPr>
      <w:r>
        <w:rPr>
          <w:rFonts w:eastAsia="Times New Roman"/>
          <w:b/>
          <w:color w:val="auto"/>
          <w:sz w:val="22"/>
          <w:szCs w:val="22"/>
        </w:rPr>
        <w:t>b)</w:t>
      </w:r>
      <w:r>
        <w:rPr>
          <w:rFonts w:eastAsia="Times New Roman"/>
          <w:color w:val="auto"/>
          <w:sz w:val="22"/>
          <w:szCs w:val="22"/>
        </w:rPr>
        <w:t xml:space="preserve"> İş hacmine ilişkin oranların, bir </w:t>
      </w:r>
      <w:r w:rsidR="0087555B">
        <w:rPr>
          <w:rFonts w:eastAsia="Times New Roman"/>
          <w:color w:val="auto"/>
          <w:sz w:val="22"/>
          <w:szCs w:val="22"/>
        </w:rPr>
        <w:t xml:space="preserve">yıldan fazla süreli işlerde </w:t>
      </w:r>
      <w:r w:rsidR="009F21E3">
        <w:rPr>
          <w:rFonts w:eastAsia="Times New Roman"/>
          <w:color w:val="auto"/>
          <w:sz w:val="22"/>
          <w:szCs w:val="22"/>
        </w:rPr>
        <w:t>4/5</w:t>
      </w:r>
      <w:r>
        <w:rPr>
          <w:rFonts w:eastAsia="Times New Roman"/>
          <w:color w:val="auto"/>
          <w:sz w:val="22"/>
          <w:szCs w:val="22"/>
        </w:rPr>
        <w:t>i, iki yı</w:t>
      </w:r>
      <w:r w:rsidR="0087555B">
        <w:rPr>
          <w:rFonts w:eastAsia="Times New Roman"/>
          <w:color w:val="auto"/>
          <w:sz w:val="22"/>
          <w:szCs w:val="22"/>
        </w:rPr>
        <w:t xml:space="preserve">ldan fazla süreli işlerde </w:t>
      </w:r>
      <w:r w:rsidR="009F21E3">
        <w:rPr>
          <w:rFonts w:eastAsia="Times New Roman"/>
          <w:color w:val="auto"/>
          <w:sz w:val="22"/>
          <w:szCs w:val="22"/>
        </w:rPr>
        <w:t>3/5</w:t>
      </w:r>
      <w:r>
        <w:rPr>
          <w:rFonts w:eastAsia="Times New Roman"/>
          <w:color w:val="auto"/>
          <w:sz w:val="22"/>
          <w:szCs w:val="22"/>
        </w:rPr>
        <w:t xml:space="preserve"> üç yıldan fazla süreli işle</w:t>
      </w:r>
      <w:r w:rsidR="0087555B">
        <w:rPr>
          <w:rFonts w:eastAsia="Times New Roman"/>
          <w:color w:val="auto"/>
          <w:sz w:val="22"/>
          <w:szCs w:val="22"/>
        </w:rPr>
        <w:t xml:space="preserve">rde  ise </w:t>
      </w:r>
      <w:r w:rsidR="009F21E3">
        <w:rPr>
          <w:rFonts w:eastAsia="Times New Roman"/>
          <w:color w:val="auto"/>
          <w:sz w:val="22"/>
          <w:szCs w:val="22"/>
        </w:rPr>
        <w:t>2/5</w:t>
      </w:r>
      <w:r w:rsidR="0087555B">
        <w:rPr>
          <w:rFonts w:eastAsia="Times New Roman"/>
          <w:color w:val="auto"/>
          <w:sz w:val="22"/>
          <w:szCs w:val="22"/>
        </w:rPr>
        <w:t>.</w:t>
      </w:r>
      <w:r>
        <w:rPr>
          <w:rFonts w:eastAsia="Times New Roman"/>
          <w:color w:val="auto"/>
          <w:sz w:val="22"/>
          <w:szCs w:val="22"/>
        </w:rPr>
        <w:t xml:space="preserve">alınarak hesaplanan oranlar yeterlik </w:t>
      </w:r>
      <w:proofErr w:type="gramStart"/>
      <w:r>
        <w:rPr>
          <w:rFonts w:eastAsia="Times New Roman"/>
          <w:color w:val="auto"/>
          <w:sz w:val="22"/>
          <w:szCs w:val="22"/>
        </w:rPr>
        <w:t>kriteri</w:t>
      </w:r>
      <w:proofErr w:type="gramEnd"/>
      <w:r>
        <w:rPr>
          <w:rFonts w:eastAsia="Times New Roman"/>
          <w:color w:val="auto"/>
          <w:sz w:val="22"/>
          <w:szCs w:val="22"/>
        </w:rPr>
        <w:t xml:space="preserve"> olarak belirlenir. </w:t>
      </w:r>
    </w:p>
    <w:p w:rsidR="000D6E21" w:rsidRDefault="00DD7B98" w:rsidP="008044B3">
      <w:pPr>
        <w:adjustRightInd w:val="0"/>
        <w:spacing w:before="100" w:beforeAutospacing="1"/>
        <w:ind w:left="708"/>
        <w:jc w:val="both"/>
        <w:textAlignment w:val="baseline"/>
        <w:rPr>
          <w:rFonts w:eastAsia="Times New Roman"/>
          <w:color w:val="auto"/>
          <w:sz w:val="22"/>
          <w:szCs w:val="22"/>
        </w:rPr>
      </w:pPr>
      <w:proofErr w:type="gramStart"/>
      <w:r>
        <w:rPr>
          <w:rFonts w:eastAsia="Times New Roman"/>
          <w:color w:val="auto"/>
          <w:sz w:val="22"/>
          <w:szCs w:val="22"/>
        </w:rPr>
        <w:t>a</w:t>
      </w:r>
      <w:proofErr w:type="gramEnd"/>
      <w:r>
        <w:rPr>
          <w:rFonts w:eastAsia="Times New Roman"/>
          <w:color w:val="auto"/>
          <w:sz w:val="22"/>
          <w:szCs w:val="22"/>
        </w:rPr>
        <w:t xml:space="preserve"> ve b bentlerindeki kriterleri bir önceki yılda sağlayamayanlar, son </w:t>
      </w:r>
      <w:r w:rsidR="009F21E3">
        <w:rPr>
          <w:rFonts w:eastAsia="Times New Roman"/>
          <w:color w:val="auto"/>
          <w:sz w:val="22"/>
          <w:szCs w:val="22"/>
        </w:rPr>
        <w:t>dört</w:t>
      </w:r>
      <w:r>
        <w:rPr>
          <w:rFonts w:eastAsia="Times New Roman"/>
          <w:color w:val="auto"/>
          <w:sz w:val="22"/>
          <w:szCs w:val="22"/>
        </w:rPr>
        <w:t xml:space="preserve"> yıla ait belgelerini sunabilirler. Bu takdirde, son </w:t>
      </w:r>
      <w:r w:rsidR="009F21E3">
        <w:rPr>
          <w:rFonts w:eastAsia="Times New Roman"/>
          <w:color w:val="auto"/>
          <w:sz w:val="22"/>
          <w:szCs w:val="22"/>
        </w:rPr>
        <w:t>dört</w:t>
      </w:r>
      <w:r>
        <w:rPr>
          <w:rFonts w:eastAsia="Times New Roman"/>
          <w:color w:val="auto"/>
          <w:sz w:val="22"/>
          <w:szCs w:val="22"/>
        </w:rPr>
        <w:t xml:space="preserve"> yılın parasal tutarlarının ortalaması üzerinden yeterlik </w:t>
      </w:r>
      <w:proofErr w:type="gramStart"/>
      <w:r>
        <w:rPr>
          <w:rFonts w:eastAsia="Times New Roman"/>
          <w:color w:val="auto"/>
          <w:sz w:val="22"/>
          <w:szCs w:val="22"/>
        </w:rPr>
        <w:t>kriterlerinin</w:t>
      </w:r>
      <w:proofErr w:type="gramEnd"/>
      <w:r>
        <w:rPr>
          <w:rFonts w:eastAsia="Times New Roman"/>
          <w:color w:val="auto"/>
          <w:sz w:val="22"/>
          <w:szCs w:val="22"/>
        </w:rPr>
        <w:t xml:space="preserve"> sağlanıp sağlanmadığına bakılır.</w:t>
      </w:r>
    </w:p>
    <w:p w:rsidR="000D6E21" w:rsidRDefault="00DD7B98" w:rsidP="001F76B5">
      <w:pPr>
        <w:adjustRightInd w:val="0"/>
        <w:spacing w:before="100" w:beforeAutospacing="1"/>
        <w:ind w:left="708"/>
        <w:jc w:val="both"/>
        <w:textAlignment w:val="baseline"/>
        <w:rPr>
          <w:rFonts w:eastAsia="Times New Roman"/>
          <w:color w:val="auto"/>
          <w:sz w:val="22"/>
          <w:szCs w:val="22"/>
        </w:rPr>
      </w:pPr>
      <w:r>
        <w:rPr>
          <w:rFonts w:eastAsia="Times New Roman"/>
          <w:b/>
          <w:color w:val="auto"/>
          <w:sz w:val="22"/>
          <w:szCs w:val="22"/>
        </w:rPr>
        <w:t>c)</w:t>
      </w:r>
      <w:r>
        <w:rPr>
          <w:rFonts w:eastAsia="Times New Roman"/>
          <w:color w:val="auto"/>
          <w:sz w:val="22"/>
          <w:szCs w:val="22"/>
        </w:rPr>
        <w:t xml:space="preserve"> İhale veya son başvuru tarihi yılın ilk dört ayında olan ihalelerde, bir önceki yıla ait gelir tablosunu sunmayanlar, iki önceki yılın gelir tablosunu sunabilirler. Bu gelir tablosunun yeterlik </w:t>
      </w:r>
      <w:proofErr w:type="gramStart"/>
      <w:r>
        <w:rPr>
          <w:rFonts w:eastAsia="Times New Roman"/>
          <w:color w:val="auto"/>
          <w:sz w:val="22"/>
          <w:szCs w:val="22"/>
        </w:rPr>
        <w:t>kriterini</w:t>
      </w:r>
      <w:proofErr w:type="gramEnd"/>
      <w:r>
        <w:rPr>
          <w:rFonts w:eastAsia="Times New Roman"/>
          <w:color w:val="auto"/>
          <w:sz w:val="22"/>
          <w:szCs w:val="22"/>
        </w:rPr>
        <w:t xml:space="preserve"> sağlayamam</w:t>
      </w:r>
      <w:r w:rsidR="009F21E3">
        <w:rPr>
          <w:rFonts w:eastAsia="Times New Roman"/>
          <w:color w:val="auto"/>
          <w:sz w:val="22"/>
          <w:szCs w:val="22"/>
        </w:rPr>
        <w:t>ası halinde, iki önceki yılın,</w:t>
      </w:r>
      <w:r>
        <w:rPr>
          <w:rFonts w:eastAsia="Times New Roman"/>
          <w:color w:val="auto"/>
          <w:sz w:val="22"/>
          <w:szCs w:val="22"/>
        </w:rPr>
        <w:t xml:space="preserve"> üç önceki yılın </w:t>
      </w:r>
      <w:r w:rsidR="009F21E3">
        <w:rPr>
          <w:rFonts w:eastAsia="Times New Roman"/>
          <w:color w:val="auto"/>
          <w:sz w:val="22"/>
          <w:szCs w:val="22"/>
        </w:rPr>
        <w:t xml:space="preserve">ve dört önceki yılın </w:t>
      </w:r>
      <w:r>
        <w:rPr>
          <w:rFonts w:eastAsia="Times New Roman"/>
          <w:color w:val="auto"/>
          <w:sz w:val="22"/>
          <w:szCs w:val="22"/>
        </w:rPr>
        <w:t xml:space="preserve">gelir tabloları sunulabilir. Bu durumda, gelir tabloları sunulan yılların parasal tutarlarının ortalaması üzerinden yeterlik </w:t>
      </w:r>
      <w:proofErr w:type="gramStart"/>
      <w:r>
        <w:rPr>
          <w:rFonts w:eastAsia="Times New Roman"/>
          <w:color w:val="auto"/>
          <w:sz w:val="22"/>
          <w:szCs w:val="22"/>
        </w:rPr>
        <w:t>kriterlerinin</w:t>
      </w:r>
      <w:proofErr w:type="gramEnd"/>
      <w:r>
        <w:rPr>
          <w:rFonts w:eastAsia="Times New Roman"/>
          <w:color w:val="auto"/>
          <w:sz w:val="22"/>
          <w:szCs w:val="22"/>
        </w:rPr>
        <w:t xml:space="preserve"> sağlanıp sağlanmadığına bakılır.</w:t>
      </w:r>
    </w:p>
    <w:p w:rsidR="000D6E21" w:rsidRDefault="00DD7B98" w:rsidP="001F76B5">
      <w:pPr>
        <w:adjustRightInd w:val="0"/>
        <w:spacing w:before="100" w:beforeAutospacing="1"/>
        <w:ind w:left="708"/>
        <w:jc w:val="both"/>
        <w:textAlignment w:val="baseline"/>
        <w:rPr>
          <w:rFonts w:eastAsia="Times New Roman"/>
          <w:color w:val="auto"/>
          <w:sz w:val="22"/>
          <w:szCs w:val="22"/>
        </w:rPr>
      </w:pPr>
      <w:r>
        <w:rPr>
          <w:rFonts w:eastAsia="Times New Roman"/>
          <w:b/>
          <w:color w:val="auto"/>
          <w:sz w:val="22"/>
          <w:szCs w:val="22"/>
        </w:rPr>
        <w:t>ç)</w:t>
      </w:r>
      <w:r>
        <w:rPr>
          <w:rFonts w:eastAsia="Times New Roman"/>
          <w:color w:val="auto"/>
          <w:sz w:val="22"/>
          <w:szCs w:val="22"/>
        </w:rPr>
        <w:t xml:space="preserve"> 213 sayılı Vergi Usul Kanununun 174 üncü maddesine göre takvim yılından farklı hesap dönemi belirlenen aday ve isteklinin gelir tablosu için bu hesap dönemi esas alınır.</w:t>
      </w:r>
    </w:p>
    <w:p w:rsidR="000D6E21" w:rsidRDefault="00DD7B98" w:rsidP="001F76B5">
      <w:pPr>
        <w:adjustRightInd w:val="0"/>
        <w:spacing w:before="100" w:beforeAutospacing="1"/>
        <w:ind w:left="708"/>
        <w:jc w:val="both"/>
        <w:textAlignment w:val="baseline"/>
        <w:rPr>
          <w:rFonts w:eastAsia="Times New Roman"/>
          <w:color w:val="auto"/>
          <w:sz w:val="22"/>
          <w:szCs w:val="22"/>
        </w:rPr>
      </w:pPr>
      <w:r>
        <w:rPr>
          <w:rFonts w:eastAsia="Times New Roman"/>
          <w:b/>
          <w:color w:val="auto"/>
          <w:sz w:val="22"/>
          <w:szCs w:val="22"/>
        </w:rPr>
        <w:lastRenderedPageBreak/>
        <w:t>d)</w:t>
      </w:r>
      <w:r>
        <w:rPr>
          <w:rFonts w:eastAsia="Times New Roman"/>
          <w:color w:val="auto"/>
          <w:sz w:val="22"/>
          <w:szCs w:val="22"/>
        </w:rPr>
        <w:t xml:space="preserve"> Gelir tablosunun veya serbest meslek kazanç defteri özetinin,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w:t>
      </w:r>
    </w:p>
    <w:p w:rsidR="000D6E21" w:rsidRDefault="00E81A66">
      <w:pPr>
        <w:tabs>
          <w:tab w:val="left" w:pos="567"/>
          <w:tab w:val="left" w:leader="dot" w:pos="8505"/>
          <w:tab w:val="left" w:leader="dot" w:pos="9072"/>
        </w:tabs>
        <w:adjustRightInd w:val="0"/>
        <w:spacing w:before="100" w:beforeAutospacing="1"/>
        <w:jc w:val="both"/>
        <w:textAlignment w:val="baseline"/>
        <w:rPr>
          <w:rFonts w:eastAsia="Times New Roman"/>
          <w:b/>
          <w:color w:val="auto"/>
          <w:sz w:val="22"/>
          <w:szCs w:val="22"/>
        </w:rPr>
      </w:pPr>
      <w:r>
        <w:rPr>
          <w:rFonts w:eastAsia="Times New Roman"/>
          <w:b/>
          <w:color w:val="auto"/>
          <w:sz w:val="22"/>
          <w:szCs w:val="22"/>
        </w:rPr>
        <w:t>7.4</w:t>
      </w:r>
      <w:r w:rsidR="00DD7B98">
        <w:rPr>
          <w:rFonts w:eastAsia="Times New Roman"/>
          <w:b/>
          <w:color w:val="auto"/>
          <w:sz w:val="22"/>
          <w:szCs w:val="22"/>
        </w:rPr>
        <w:t xml:space="preserve">. </w:t>
      </w:r>
      <w:r w:rsidR="00DD7B98" w:rsidRPr="0087555B">
        <w:rPr>
          <w:rFonts w:eastAsia="Times New Roman"/>
          <w:b/>
          <w:color w:val="auto"/>
          <w:sz w:val="22"/>
          <w:szCs w:val="22"/>
        </w:rPr>
        <w:t xml:space="preserve">Mesleki ve teknik yeterliğe ilişkin belgeler ve bu belgelerin taşıması gereken </w:t>
      </w:r>
      <w:proofErr w:type="gramStart"/>
      <w:r w:rsidR="00DD7B98" w:rsidRPr="0087555B">
        <w:rPr>
          <w:rFonts w:eastAsia="Times New Roman"/>
          <w:b/>
          <w:color w:val="auto"/>
          <w:sz w:val="22"/>
          <w:szCs w:val="22"/>
        </w:rPr>
        <w:t>kriterler</w:t>
      </w:r>
      <w:proofErr w:type="gramEnd"/>
      <w:r w:rsidR="00DD7B98">
        <w:rPr>
          <w:rFonts w:eastAsia="Times New Roman"/>
          <w:color w:val="auto"/>
          <w:sz w:val="22"/>
          <w:szCs w:val="22"/>
        </w:rPr>
        <w:t>:</w:t>
      </w:r>
    </w:p>
    <w:p w:rsidR="000D6E21" w:rsidRDefault="00E81A66">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7.4</w:t>
      </w:r>
      <w:r w:rsidR="00DD7B98">
        <w:rPr>
          <w:rFonts w:eastAsia="Times New Roman"/>
          <w:b/>
          <w:color w:val="auto"/>
          <w:sz w:val="22"/>
          <w:szCs w:val="22"/>
        </w:rPr>
        <w:t>.1</w:t>
      </w:r>
      <w:r w:rsidR="00DD7B98">
        <w:rPr>
          <w:rFonts w:eastAsia="Times New Roman"/>
          <w:b/>
          <w:color w:val="auto"/>
          <w:sz w:val="22"/>
          <w:szCs w:val="22"/>
        </w:rPr>
        <w:tab/>
      </w:r>
      <w:r w:rsidR="00DD7B98">
        <w:rPr>
          <w:rFonts w:eastAsia="Times New Roman"/>
          <w:color w:val="auto"/>
          <w:sz w:val="22"/>
          <w:szCs w:val="22"/>
        </w:rPr>
        <w:t>Aday veya isteklinin yurt içinde veya yurt dışında kamu veya özel sektörde bedel içeren sözleşme kapsamında taahhüt edilen ihale konusu iş veya benzer işlere ilişkin olarak;</w:t>
      </w:r>
    </w:p>
    <w:p w:rsidR="000D6E21" w:rsidRPr="0087555B" w:rsidRDefault="00DD7B98" w:rsidP="001F76B5">
      <w:pPr>
        <w:adjustRightInd w:val="0"/>
        <w:spacing w:before="100" w:beforeAutospacing="1"/>
        <w:ind w:left="708"/>
        <w:jc w:val="both"/>
        <w:textAlignment w:val="baseline"/>
        <w:rPr>
          <w:rFonts w:eastAsia="Times New Roman"/>
          <w:bCs/>
          <w:color w:val="auto"/>
          <w:sz w:val="22"/>
          <w:szCs w:val="22"/>
        </w:rPr>
      </w:pPr>
      <w:r>
        <w:rPr>
          <w:rFonts w:eastAsia="Times New Roman"/>
          <w:b/>
          <w:bCs/>
          <w:color w:val="auto"/>
          <w:sz w:val="22"/>
          <w:szCs w:val="22"/>
        </w:rPr>
        <w:t>a)</w:t>
      </w:r>
      <w:r w:rsidR="0087555B">
        <w:rPr>
          <w:rFonts w:eastAsia="Times New Roman"/>
          <w:bCs/>
          <w:color w:val="auto"/>
          <w:sz w:val="22"/>
          <w:szCs w:val="22"/>
        </w:rPr>
        <w:t xml:space="preserve"> İlk ilan tarihinden geriye doğru son </w:t>
      </w:r>
      <w:r w:rsidR="00143F70">
        <w:rPr>
          <w:rFonts w:eastAsia="Times New Roman"/>
          <w:bCs/>
          <w:color w:val="auto"/>
          <w:sz w:val="22"/>
          <w:szCs w:val="22"/>
        </w:rPr>
        <w:t xml:space="preserve">10 (on) </w:t>
      </w:r>
      <w:r>
        <w:rPr>
          <w:rFonts w:eastAsia="Times New Roman"/>
          <w:bCs/>
          <w:color w:val="auto"/>
          <w:sz w:val="22"/>
          <w:szCs w:val="22"/>
        </w:rPr>
        <w:t>yıl içinde k</w:t>
      </w:r>
      <w:r w:rsidR="0087555B">
        <w:rPr>
          <w:rFonts w:eastAsia="Times New Roman"/>
          <w:bCs/>
          <w:color w:val="auto"/>
          <w:sz w:val="22"/>
          <w:szCs w:val="22"/>
        </w:rPr>
        <w:t>abul işlemleri tamamlanan yapım işleriyle ilgili</w:t>
      </w:r>
      <w:r>
        <w:rPr>
          <w:rFonts w:eastAsia="Times New Roman"/>
          <w:bCs/>
          <w:color w:val="auto"/>
          <w:sz w:val="22"/>
          <w:szCs w:val="22"/>
        </w:rPr>
        <w:t xml:space="preserve"> iş deneyimini gösteren belgelerin,  </w:t>
      </w:r>
    </w:p>
    <w:p w:rsidR="00261440" w:rsidRDefault="00DD7B98" w:rsidP="001F76B5">
      <w:pPr>
        <w:adjustRightInd w:val="0"/>
        <w:spacing w:before="100" w:beforeAutospacing="1"/>
        <w:ind w:left="708"/>
        <w:jc w:val="both"/>
        <w:textAlignment w:val="baseline"/>
        <w:rPr>
          <w:rFonts w:eastAsia="Times New Roman"/>
          <w:bCs/>
          <w:color w:val="auto"/>
          <w:sz w:val="22"/>
          <w:szCs w:val="22"/>
        </w:rPr>
      </w:pPr>
      <w:r>
        <w:rPr>
          <w:rFonts w:eastAsia="Times New Roman"/>
          <w:b/>
          <w:bCs/>
          <w:color w:val="auto"/>
          <w:sz w:val="22"/>
          <w:szCs w:val="22"/>
        </w:rPr>
        <w:t>b)</w:t>
      </w:r>
      <w:r w:rsidR="0087555B">
        <w:rPr>
          <w:rFonts w:eastAsia="Times New Roman"/>
          <w:bCs/>
          <w:color w:val="auto"/>
          <w:sz w:val="22"/>
          <w:szCs w:val="22"/>
        </w:rPr>
        <w:t xml:space="preserve"> </w:t>
      </w:r>
      <w:r w:rsidR="003B5B21">
        <w:rPr>
          <w:rFonts w:eastAsia="Times New Roman"/>
          <w:bCs/>
          <w:color w:val="auto"/>
          <w:sz w:val="22"/>
          <w:szCs w:val="22"/>
        </w:rPr>
        <w:t>Devam eden işlerde;</w:t>
      </w:r>
      <w:r w:rsidR="002D11D4">
        <w:rPr>
          <w:rFonts w:eastAsia="Times New Roman"/>
          <w:bCs/>
          <w:color w:val="auto"/>
          <w:sz w:val="22"/>
          <w:szCs w:val="22"/>
        </w:rPr>
        <w:t xml:space="preserve"> ilk sözleşme bedelinin</w:t>
      </w:r>
      <w:r w:rsidR="003B5B21">
        <w:rPr>
          <w:rFonts w:eastAsia="Times New Roman"/>
          <w:bCs/>
          <w:color w:val="auto"/>
          <w:sz w:val="22"/>
          <w:szCs w:val="22"/>
        </w:rPr>
        <w:t xml:space="preserve"> tamamlanması </w:t>
      </w:r>
      <w:r w:rsidR="008E7BFA">
        <w:rPr>
          <w:rFonts w:eastAsia="Times New Roman"/>
          <w:bCs/>
          <w:color w:val="auto"/>
          <w:sz w:val="22"/>
          <w:szCs w:val="22"/>
        </w:rPr>
        <w:t>şartıyla, ilk</w:t>
      </w:r>
      <w:r w:rsidR="003B5B21">
        <w:rPr>
          <w:rFonts w:eastAsia="Times New Roman"/>
          <w:bCs/>
          <w:color w:val="auto"/>
          <w:sz w:val="22"/>
          <w:szCs w:val="22"/>
        </w:rPr>
        <w:t xml:space="preserve"> </w:t>
      </w:r>
      <w:r w:rsidR="008E7BFA">
        <w:rPr>
          <w:rFonts w:eastAsia="Times New Roman"/>
          <w:bCs/>
          <w:color w:val="auto"/>
          <w:sz w:val="22"/>
          <w:szCs w:val="22"/>
        </w:rPr>
        <w:t>ilan tarihinden geriye doğru son</w:t>
      </w:r>
      <w:r w:rsidR="00143F70">
        <w:rPr>
          <w:rFonts w:eastAsia="Times New Roman"/>
          <w:bCs/>
          <w:color w:val="auto"/>
          <w:sz w:val="22"/>
          <w:szCs w:val="22"/>
        </w:rPr>
        <w:t xml:space="preserve"> 5 (beş) </w:t>
      </w:r>
      <w:r w:rsidR="003B5B21">
        <w:rPr>
          <w:rFonts w:eastAsia="Times New Roman"/>
          <w:bCs/>
          <w:color w:val="auto"/>
          <w:sz w:val="22"/>
          <w:szCs w:val="22"/>
        </w:rPr>
        <w:t>yıl içinde gerçekleşme oranı toplam sözleşme bedelinin en az</w:t>
      </w:r>
      <w:r w:rsidR="002D11D4">
        <w:rPr>
          <w:rFonts w:eastAsia="Times New Roman"/>
          <w:bCs/>
          <w:color w:val="auto"/>
          <w:sz w:val="22"/>
          <w:szCs w:val="22"/>
        </w:rPr>
        <w:t xml:space="preserve"> %.</w:t>
      </w:r>
      <w:r w:rsidR="00143F70">
        <w:rPr>
          <w:rFonts w:eastAsia="Times New Roman"/>
          <w:bCs/>
          <w:color w:val="auto"/>
          <w:sz w:val="22"/>
          <w:szCs w:val="22"/>
        </w:rPr>
        <w:t>85</w:t>
      </w:r>
      <w:r w:rsidR="003B5B21">
        <w:rPr>
          <w:rFonts w:eastAsia="Times New Roman"/>
          <w:bCs/>
          <w:color w:val="auto"/>
          <w:sz w:val="22"/>
          <w:szCs w:val="22"/>
        </w:rPr>
        <w:t>ine ulaşan ve kusursuz olarak gerçekle</w:t>
      </w:r>
      <w:r w:rsidR="008E7BFA">
        <w:rPr>
          <w:rFonts w:eastAsia="Times New Roman"/>
          <w:bCs/>
          <w:color w:val="auto"/>
          <w:sz w:val="22"/>
          <w:szCs w:val="22"/>
        </w:rPr>
        <w:t xml:space="preserve">ştirilen, işlere ilişkin </w:t>
      </w:r>
      <w:r w:rsidR="00261440">
        <w:rPr>
          <w:rFonts w:eastAsia="Times New Roman"/>
          <w:bCs/>
          <w:color w:val="auto"/>
          <w:sz w:val="22"/>
          <w:szCs w:val="22"/>
        </w:rPr>
        <w:t>deneyimini gösteren belgeleri sunması</w:t>
      </w:r>
      <w:r w:rsidR="008E7BFA">
        <w:rPr>
          <w:rFonts w:eastAsia="Times New Roman"/>
          <w:bCs/>
          <w:color w:val="auto"/>
          <w:sz w:val="22"/>
          <w:szCs w:val="22"/>
        </w:rPr>
        <w:t xml:space="preserve"> zorunludur. İstekli tarafından teklif</w:t>
      </w:r>
      <w:r w:rsidR="00261440">
        <w:rPr>
          <w:rFonts w:eastAsia="Times New Roman"/>
          <w:bCs/>
          <w:color w:val="auto"/>
          <w:sz w:val="22"/>
          <w:szCs w:val="22"/>
        </w:rPr>
        <w:t xml:space="preserve"> edilen bedelin %</w:t>
      </w:r>
      <w:r w:rsidR="00A85736">
        <w:rPr>
          <w:rFonts w:eastAsia="Times New Roman"/>
          <w:bCs/>
          <w:color w:val="auto"/>
          <w:sz w:val="22"/>
          <w:szCs w:val="22"/>
        </w:rPr>
        <w:t xml:space="preserve">25 </w:t>
      </w:r>
      <w:r w:rsidR="00261440">
        <w:rPr>
          <w:rFonts w:eastAsia="Times New Roman"/>
          <w:bCs/>
          <w:color w:val="auto"/>
          <w:sz w:val="22"/>
          <w:szCs w:val="22"/>
        </w:rPr>
        <w:t xml:space="preserve">inden az olmamak </w:t>
      </w:r>
      <w:r w:rsidR="008E7BFA">
        <w:rPr>
          <w:rFonts w:eastAsia="Times New Roman"/>
          <w:bCs/>
          <w:color w:val="auto"/>
          <w:sz w:val="22"/>
          <w:szCs w:val="22"/>
        </w:rPr>
        <w:t>üzere, ihale konus</w:t>
      </w:r>
      <w:r w:rsidR="00CD69F3">
        <w:rPr>
          <w:rFonts w:eastAsia="Times New Roman"/>
          <w:bCs/>
          <w:color w:val="auto"/>
          <w:sz w:val="22"/>
          <w:szCs w:val="22"/>
        </w:rPr>
        <w:t>u iş veya benzer işlere ait sözleşmeye</w:t>
      </w:r>
      <w:r w:rsidR="008E7BFA">
        <w:rPr>
          <w:rFonts w:eastAsia="Times New Roman"/>
          <w:bCs/>
          <w:color w:val="auto"/>
          <w:sz w:val="22"/>
          <w:szCs w:val="22"/>
        </w:rPr>
        <w:t xml:space="preserve"> ilişkin iş deneyimini gösteren belgelerin sunulması zorunludur. İş </w:t>
      </w:r>
      <w:r w:rsidR="00261440">
        <w:rPr>
          <w:rFonts w:eastAsia="Times New Roman"/>
          <w:bCs/>
          <w:color w:val="auto"/>
          <w:sz w:val="22"/>
          <w:szCs w:val="22"/>
        </w:rPr>
        <w:t>ortaklığında, pilot</w:t>
      </w:r>
      <w:r w:rsidR="008E7BFA">
        <w:rPr>
          <w:rFonts w:eastAsia="Times New Roman"/>
          <w:bCs/>
          <w:color w:val="auto"/>
          <w:sz w:val="22"/>
          <w:szCs w:val="22"/>
        </w:rPr>
        <w:t xml:space="preserve"> ortağın istenen askeri iş deneyim tutarının az %80’ ini diğer ortakların </w:t>
      </w:r>
      <w:r w:rsidR="00261440">
        <w:rPr>
          <w:rFonts w:eastAsia="Times New Roman"/>
          <w:bCs/>
          <w:color w:val="auto"/>
          <w:sz w:val="22"/>
          <w:szCs w:val="22"/>
        </w:rPr>
        <w:t>her birinin</w:t>
      </w:r>
      <w:r w:rsidR="008E7BFA">
        <w:rPr>
          <w:rFonts w:eastAsia="Times New Roman"/>
          <w:bCs/>
          <w:color w:val="auto"/>
          <w:sz w:val="22"/>
          <w:szCs w:val="22"/>
        </w:rPr>
        <w:t xml:space="preserve"> ise, istenen </w:t>
      </w:r>
      <w:r w:rsidR="00261440">
        <w:rPr>
          <w:rFonts w:eastAsia="Times New Roman"/>
          <w:bCs/>
          <w:color w:val="auto"/>
          <w:sz w:val="22"/>
          <w:szCs w:val="22"/>
        </w:rPr>
        <w:t>asgari</w:t>
      </w:r>
      <w:r w:rsidR="008E7BFA">
        <w:rPr>
          <w:rFonts w:eastAsia="Times New Roman"/>
          <w:bCs/>
          <w:color w:val="auto"/>
          <w:sz w:val="22"/>
          <w:szCs w:val="22"/>
        </w:rPr>
        <w:t xml:space="preserve"> iş deneyim tutarını en az %20’ sini sağlaması </w:t>
      </w:r>
      <w:r w:rsidR="00261440">
        <w:rPr>
          <w:rFonts w:eastAsia="Times New Roman"/>
          <w:bCs/>
          <w:color w:val="auto"/>
          <w:sz w:val="22"/>
          <w:szCs w:val="22"/>
        </w:rPr>
        <w:t>zorunludur. Ancak</w:t>
      </w:r>
      <w:r w:rsidR="008E7BFA">
        <w:rPr>
          <w:rFonts w:eastAsia="Times New Roman"/>
          <w:bCs/>
          <w:color w:val="auto"/>
          <w:sz w:val="22"/>
          <w:szCs w:val="22"/>
        </w:rPr>
        <w:t xml:space="preserve"> ihaleye katılan iş ortaklığını ortakları </w:t>
      </w:r>
      <w:r w:rsidR="00261440">
        <w:rPr>
          <w:rFonts w:eastAsia="Times New Roman"/>
          <w:bCs/>
          <w:color w:val="auto"/>
          <w:sz w:val="22"/>
          <w:szCs w:val="22"/>
        </w:rPr>
        <w:t>tarafından</w:t>
      </w:r>
      <w:r w:rsidR="008E7BFA">
        <w:rPr>
          <w:rFonts w:eastAsia="Times New Roman"/>
          <w:bCs/>
          <w:color w:val="auto"/>
          <w:sz w:val="22"/>
          <w:szCs w:val="22"/>
        </w:rPr>
        <w:t xml:space="preserve"> ortaklık oranları </w:t>
      </w:r>
      <w:r w:rsidR="00261440">
        <w:rPr>
          <w:rFonts w:eastAsia="Times New Roman"/>
          <w:bCs/>
          <w:color w:val="auto"/>
          <w:sz w:val="22"/>
          <w:szCs w:val="22"/>
        </w:rPr>
        <w:t xml:space="preserve">ve </w:t>
      </w:r>
      <w:r w:rsidR="008E7BFA">
        <w:rPr>
          <w:rFonts w:eastAsia="Times New Roman"/>
          <w:bCs/>
          <w:color w:val="auto"/>
          <w:sz w:val="22"/>
          <w:szCs w:val="22"/>
        </w:rPr>
        <w:t xml:space="preserve">yapısı aynı olmak kaydı ile daha önce kurulmuş olan iş ortaklığının gerçekleştirildiği bir işten elde ettiği iş deneyim belgesi sunulması halinde pilot ortak ve diğer </w:t>
      </w:r>
      <w:r w:rsidR="00261440">
        <w:rPr>
          <w:rFonts w:eastAsia="Times New Roman"/>
          <w:bCs/>
          <w:color w:val="auto"/>
          <w:sz w:val="22"/>
          <w:szCs w:val="22"/>
        </w:rPr>
        <w:t>ortakların</w:t>
      </w:r>
      <w:r w:rsidR="008E7BFA">
        <w:rPr>
          <w:rFonts w:eastAsia="Times New Roman"/>
          <w:bCs/>
          <w:color w:val="auto"/>
          <w:sz w:val="22"/>
          <w:szCs w:val="22"/>
        </w:rPr>
        <w:t xml:space="preserve"> her </w:t>
      </w:r>
      <w:r w:rsidR="00261440">
        <w:rPr>
          <w:rFonts w:eastAsia="Times New Roman"/>
          <w:bCs/>
          <w:color w:val="auto"/>
          <w:sz w:val="22"/>
          <w:szCs w:val="22"/>
        </w:rPr>
        <w:t>birinin</w:t>
      </w:r>
      <w:r w:rsidR="008E7BFA">
        <w:rPr>
          <w:rFonts w:eastAsia="Times New Roman"/>
          <w:bCs/>
          <w:color w:val="auto"/>
          <w:sz w:val="22"/>
          <w:szCs w:val="22"/>
        </w:rPr>
        <w:t xml:space="preserve"> birinci cümledeki oranlara göre </w:t>
      </w:r>
      <w:r w:rsidR="00261440">
        <w:rPr>
          <w:rFonts w:eastAsia="Times New Roman"/>
          <w:bCs/>
          <w:color w:val="auto"/>
          <w:sz w:val="22"/>
          <w:szCs w:val="22"/>
        </w:rPr>
        <w:t>asgari</w:t>
      </w:r>
      <w:r w:rsidR="008E7BFA">
        <w:rPr>
          <w:rFonts w:eastAsia="Times New Roman"/>
          <w:bCs/>
          <w:color w:val="auto"/>
          <w:sz w:val="22"/>
          <w:szCs w:val="22"/>
        </w:rPr>
        <w:t xml:space="preserve"> iş deneyim tutarını sağlaması </w:t>
      </w:r>
      <w:r w:rsidR="00261440">
        <w:rPr>
          <w:rFonts w:eastAsia="Times New Roman"/>
          <w:bCs/>
          <w:color w:val="auto"/>
          <w:sz w:val="22"/>
          <w:szCs w:val="22"/>
        </w:rPr>
        <w:t>koşulu aranmaz. Konsorsiyumda</w:t>
      </w:r>
      <w:r w:rsidR="008E7BFA">
        <w:rPr>
          <w:rFonts w:eastAsia="Times New Roman"/>
          <w:bCs/>
          <w:color w:val="auto"/>
          <w:sz w:val="22"/>
          <w:szCs w:val="22"/>
        </w:rPr>
        <w:t xml:space="preserve"> ise, her bir ortağın kendi kısmı için istenen </w:t>
      </w:r>
      <w:r w:rsidR="00261440">
        <w:rPr>
          <w:rFonts w:eastAsia="Times New Roman"/>
          <w:bCs/>
          <w:color w:val="auto"/>
          <w:sz w:val="22"/>
          <w:szCs w:val="22"/>
        </w:rPr>
        <w:t>asgari iş deneyim tutarını sağlaması zorunludur.</w:t>
      </w:r>
    </w:p>
    <w:p w:rsidR="000D6E21" w:rsidRDefault="00E81A66">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7.4</w:t>
      </w:r>
      <w:r w:rsidR="00261440">
        <w:rPr>
          <w:rFonts w:eastAsia="Times New Roman"/>
          <w:b/>
          <w:color w:val="auto"/>
          <w:sz w:val="22"/>
          <w:szCs w:val="22"/>
        </w:rPr>
        <w:t>.2</w:t>
      </w:r>
      <w:r w:rsidR="00DD7B98">
        <w:rPr>
          <w:rFonts w:eastAsia="Times New Roman"/>
          <w:b/>
          <w:color w:val="auto"/>
          <w:sz w:val="22"/>
          <w:szCs w:val="22"/>
        </w:rPr>
        <w:t xml:space="preserve">. </w:t>
      </w:r>
      <w:r w:rsidR="00DD7B98" w:rsidRPr="00261440">
        <w:rPr>
          <w:rFonts w:eastAsia="Times New Roman"/>
          <w:color w:val="auto"/>
          <w:sz w:val="22"/>
          <w:szCs w:val="22"/>
        </w:rPr>
        <w:t xml:space="preserve">İsteklinin teklifi kapsamında sunması gerektiği </w:t>
      </w:r>
      <w:r w:rsidR="00F01DDD">
        <w:rPr>
          <w:rFonts w:eastAsia="Times New Roman"/>
          <w:color w:val="auto"/>
          <w:sz w:val="22"/>
          <w:szCs w:val="22"/>
        </w:rPr>
        <w:t>idari</w:t>
      </w:r>
      <w:r w:rsidR="00DD7B98" w:rsidRPr="00261440">
        <w:rPr>
          <w:rFonts w:eastAsia="Times New Roman"/>
          <w:color w:val="auto"/>
          <w:sz w:val="22"/>
          <w:szCs w:val="22"/>
        </w:rPr>
        <w:t xml:space="preserve"> şartnamede belirtilen belgeler</w:t>
      </w:r>
      <w:r w:rsidR="00DD7B98">
        <w:rPr>
          <w:rFonts w:eastAsia="Times New Roman"/>
          <w:color w:val="auto"/>
          <w:sz w:val="22"/>
          <w:szCs w:val="22"/>
        </w:rPr>
        <w:t>.</w:t>
      </w:r>
    </w:p>
    <w:p w:rsidR="000D6E21" w:rsidRDefault="00E81A66">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7.4</w:t>
      </w:r>
      <w:r w:rsidR="00DD7B98">
        <w:rPr>
          <w:rFonts w:eastAsia="Times New Roman"/>
          <w:b/>
          <w:color w:val="auto"/>
          <w:sz w:val="22"/>
          <w:szCs w:val="22"/>
        </w:rPr>
        <w:t>.</w:t>
      </w:r>
      <w:r w:rsidR="00261440">
        <w:rPr>
          <w:rFonts w:eastAsia="Times New Roman"/>
          <w:b/>
          <w:color w:val="auto"/>
          <w:sz w:val="22"/>
          <w:szCs w:val="22"/>
        </w:rPr>
        <w:t>3</w:t>
      </w:r>
      <w:r w:rsidR="00DD7B98">
        <w:rPr>
          <w:rFonts w:eastAsia="Times New Roman"/>
          <w:b/>
          <w:color w:val="auto"/>
          <w:sz w:val="22"/>
          <w:szCs w:val="22"/>
        </w:rPr>
        <w:t xml:space="preserve"> </w:t>
      </w:r>
      <w:r w:rsidR="00261440">
        <w:rPr>
          <w:rFonts w:eastAsia="Times New Roman"/>
          <w:color w:val="auto"/>
          <w:sz w:val="22"/>
          <w:szCs w:val="22"/>
        </w:rPr>
        <w:t xml:space="preserve">Bu ihalede </w:t>
      </w:r>
      <w:r w:rsidR="00DD7B98">
        <w:rPr>
          <w:rFonts w:eastAsia="Times New Roman"/>
          <w:color w:val="auto"/>
          <w:sz w:val="22"/>
          <w:szCs w:val="22"/>
        </w:rPr>
        <w:t xml:space="preserve">Benzer iş olarak kabul edilecek işler aşağıda belirtilmiştir: </w:t>
      </w:r>
    </w:p>
    <w:p w:rsidR="000D6E21" w:rsidRDefault="00DD7B98" w:rsidP="001F76B5">
      <w:pPr>
        <w:spacing w:before="100" w:beforeAutospacing="1" w:after="100" w:afterAutospacing="1"/>
        <w:ind w:left="708"/>
        <w:rPr>
          <w:rFonts w:eastAsia="Times New Roman"/>
          <w:bCs/>
          <w:sz w:val="22"/>
          <w:szCs w:val="22"/>
        </w:rPr>
      </w:pPr>
      <w:r>
        <w:rPr>
          <w:rFonts w:eastAsia="Times New Roman"/>
          <w:b/>
          <w:sz w:val="22"/>
          <w:szCs w:val="22"/>
        </w:rPr>
        <w:t>a)</w:t>
      </w:r>
      <w:r>
        <w:rPr>
          <w:rFonts w:eastAsia="Times New Roman"/>
          <w:sz w:val="22"/>
          <w:szCs w:val="22"/>
        </w:rPr>
        <w:t xml:space="preserve"> </w:t>
      </w:r>
      <w:r w:rsidR="00493E85">
        <w:rPr>
          <w:rFonts w:eastAsia="Times New Roman"/>
          <w:sz w:val="22"/>
          <w:szCs w:val="22"/>
        </w:rPr>
        <w:t>Yapım işlerinde iş deneyim</w:t>
      </w:r>
      <w:r w:rsidR="008D1062">
        <w:rPr>
          <w:rFonts w:eastAsia="Times New Roman"/>
          <w:sz w:val="22"/>
          <w:szCs w:val="22"/>
        </w:rPr>
        <w:t>in</w:t>
      </w:r>
      <w:r w:rsidR="00493E85">
        <w:rPr>
          <w:rFonts w:eastAsia="Times New Roman"/>
          <w:sz w:val="22"/>
          <w:szCs w:val="22"/>
        </w:rPr>
        <w:t xml:space="preserve">de, </w:t>
      </w:r>
      <w:r w:rsidR="00E81A66">
        <w:rPr>
          <w:rFonts w:eastAsia="Times New Roman"/>
          <w:sz w:val="22"/>
          <w:szCs w:val="22"/>
        </w:rPr>
        <w:t xml:space="preserve">bu işte </w:t>
      </w:r>
      <w:r w:rsidR="00493E85">
        <w:rPr>
          <w:rFonts w:eastAsia="Times New Roman"/>
          <w:sz w:val="22"/>
          <w:szCs w:val="22"/>
        </w:rPr>
        <w:t xml:space="preserve">değerlendirilecek benzer işler olarak </w:t>
      </w:r>
      <w:r w:rsidR="003E24F1">
        <w:rPr>
          <w:rFonts w:eastAsia="Times New Roman"/>
          <w:sz w:val="22"/>
          <w:szCs w:val="22"/>
        </w:rPr>
        <w:t xml:space="preserve">Resmi gazete </w:t>
      </w:r>
      <w:r w:rsidR="00F01DDD">
        <w:rPr>
          <w:rFonts w:eastAsia="Times New Roman"/>
          <w:sz w:val="22"/>
          <w:szCs w:val="22"/>
        </w:rPr>
        <w:t xml:space="preserve">yapım işleri </w:t>
      </w:r>
      <w:r w:rsidR="003E24F1">
        <w:rPr>
          <w:rFonts w:eastAsia="Times New Roman"/>
          <w:sz w:val="22"/>
          <w:szCs w:val="22"/>
        </w:rPr>
        <w:t xml:space="preserve">iş grupları tebliğinde yer </w:t>
      </w:r>
      <w:proofErr w:type="gramStart"/>
      <w:r w:rsidR="003E24F1">
        <w:rPr>
          <w:rFonts w:eastAsia="Times New Roman"/>
          <w:sz w:val="22"/>
          <w:szCs w:val="22"/>
        </w:rPr>
        <w:t xml:space="preserve">alan  </w:t>
      </w:r>
      <w:proofErr w:type="spellStart"/>
      <w:r w:rsidR="003E24F1">
        <w:rPr>
          <w:rFonts w:eastAsia="Times New Roman"/>
          <w:sz w:val="22"/>
          <w:szCs w:val="22"/>
        </w:rPr>
        <w:t>V</w:t>
      </w:r>
      <w:proofErr w:type="gramEnd"/>
      <w:r w:rsidR="003E24F1">
        <w:rPr>
          <w:rFonts w:eastAsia="Times New Roman"/>
          <w:sz w:val="22"/>
          <w:szCs w:val="22"/>
        </w:rPr>
        <w:t>.Sınıf</w:t>
      </w:r>
      <w:proofErr w:type="spellEnd"/>
      <w:r w:rsidR="003E24F1">
        <w:rPr>
          <w:rFonts w:eastAsia="Times New Roman"/>
          <w:sz w:val="22"/>
          <w:szCs w:val="22"/>
        </w:rPr>
        <w:t xml:space="preserve"> A-B  Grup  yapılar, Yüksek</w:t>
      </w:r>
      <w:r w:rsidR="00493E85">
        <w:rPr>
          <w:rFonts w:eastAsia="Times New Roman"/>
          <w:sz w:val="22"/>
          <w:szCs w:val="22"/>
        </w:rPr>
        <w:t xml:space="preserve"> Okul, Üniversite, Kampüs Yapılarının iş bitirme belgeleri benzer iş olarak kabul edilecektir. Mezuniyet belgeleri / Diplomalar, iş denetleme ve yönetme belgeleri iş deneyim belgesi yerine kullanılmaz.</w:t>
      </w:r>
    </w:p>
    <w:p w:rsidR="000D6E21" w:rsidRDefault="00E81A66">
      <w:pPr>
        <w:spacing w:after="100" w:afterAutospacing="1"/>
        <w:rPr>
          <w:rFonts w:eastAsia="Times New Roman"/>
          <w:b/>
          <w:sz w:val="22"/>
          <w:szCs w:val="22"/>
        </w:rPr>
      </w:pPr>
      <w:r>
        <w:rPr>
          <w:rFonts w:eastAsia="Times New Roman"/>
          <w:b/>
          <w:sz w:val="22"/>
          <w:szCs w:val="22"/>
        </w:rPr>
        <w:t>7.5</w:t>
      </w:r>
      <w:r w:rsidR="00DD7B98">
        <w:rPr>
          <w:rFonts w:eastAsia="Times New Roman"/>
          <w:b/>
          <w:sz w:val="22"/>
          <w:szCs w:val="22"/>
        </w:rPr>
        <w:t xml:space="preserve">. Belgelerin sunuluş şekli: </w:t>
      </w:r>
    </w:p>
    <w:p w:rsidR="000D6E21" w:rsidRDefault="00E81A66">
      <w:pPr>
        <w:spacing w:after="100" w:afterAutospacing="1"/>
        <w:jc w:val="both"/>
        <w:rPr>
          <w:rFonts w:eastAsia="Times New Roman"/>
          <w:b/>
          <w:bCs/>
          <w:sz w:val="22"/>
          <w:szCs w:val="22"/>
        </w:rPr>
      </w:pPr>
      <w:r>
        <w:rPr>
          <w:rFonts w:eastAsia="Times New Roman"/>
          <w:b/>
          <w:sz w:val="22"/>
          <w:szCs w:val="22"/>
        </w:rPr>
        <w:t>7.5</w:t>
      </w:r>
      <w:r w:rsidR="00DD7B98">
        <w:rPr>
          <w:rFonts w:eastAsia="Times New Roman"/>
          <w:b/>
          <w:sz w:val="22"/>
          <w:szCs w:val="22"/>
        </w:rPr>
        <w:t>.1.</w:t>
      </w:r>
      <w:r w:rsidR="00DD7B98">
        <w:rPr>
          <w:rFonts w:eastAsia="Times New Roman"/>
          <w:sz w:val="22"/>
          <w:szCs w:val="22"/>
        </w:rP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w:t>
      </w:r>
    </w:p>
    <w:p w:rsidR="000D6E21" w:rsidRDefault="00E81A66">
      <w:pPr>
        <w:tabs>
          <w:tab w:val="left" w:pos="567"/>
          <w:tab w:val="left" w:leader="dot" w:pos="8505"/>
          <w:tab w:val="left" w:leader="dot" w:pos="9072"/>
        </w:tabs>
        <w:adjustRightInd w:val="0"/>
        <w:spacing w:after="100" w:afterAutospacing="1"/>
        <w:jc w:val="both"/>
        <w:textAlignment w:val="baseline"/>
        <w:rPr>
          <w:rFonts w:eastAsia="Times New Roman"/>
          <w:color w:val="auto"/>
          <w:sz w:val="22"/>
          <w:szCs w:val="22"/>
        </w:rPr>
      </w:pPr>
      <w:r>
        <w:rPr>
          <w:rFonts w:eastAsia="Times New Roman"/>
          <w:b/>
          <w:color w:val="auto"/>
          <w:sz w:val="22"/>
          <w:szCs w:val="22"/>
        </w:rPr>
        <w:t>7.5</w:t>
      </w:r>
      <w:r w:rsidR="00DD7B98">
        <w:rPr>
          <w:rFonts w:eastAsia="Times New Roman"/>
          <w:b/>
          <w:color w:val="auto"/>
          <w:sz w:val="22"/>
          <w:szCs w:val="22"/>
        </w:rPr>
        <w:t>.2.</w:t>
      </w:r>
      <w:r w:rsidR="00DD7B98">
        <w:rPr>
          <w:rFonts w:eastAsia="Times New Roman"/>
          <w:color w:val="auto"/>
          <w:sz w:val="22"/>
          <w:szCs w:val="22"/>
        </w:rPr>
        <w:t xml:space="preserve"> Noter onaylı belgelerin aslına uygun olduğunu belirten bir şerh taşıması zorunlu olup, sureti veya fotokopisi görülerek onaylanmış olanlar ile “ibraz edilenin aynıdır” veya bu anlama gelecek bir şerh taşıyanlar geçerli kabul edilmeyecektir.</w:t>
      </w:r>
    </w:p>
    <w:p w:rsidR="000D6E21" w:rsidRDefault="00E81A66">
      <w:pPr>
        <w:tabs>
          <w:tab w:val="left" w:pos="567"/>
          <w:tab w:val="left" w:leader="dot" w:pos="8505"/>
          <w:tab w:val="left" w:leader="dot" w:pos="9072"/>
        </w:tabs>
        <w:adjustRightInd w:val="0"/>
        <w:spacing w:after="100" w:afterAutospacing="1"/>
        <w:jc w:val="both"/>
        <w:textAlignment w:val="baseline"/>
        <w:rPr>
          <w:rFonts w:eastAsia="Times New Roman"/>
          <w:color w:val="auto"/>
          <w:sz w:val="22"/>
          <w:szCs w:val="22"/>
        </w:rPr>
      </w:pPr>
      <w:r>
        <w:rPr>
          <w:rFonts w:eastAsia="Times New Roman"/>
          <w:b/>
          <w:color w:val="auto"/>
          <w:sz w:val="22"/>
          <w:szCs w:val="22"/>
        </w:rPr>
        <w:t>7.5</w:t>
      </w:r>
      <w:r w:rsidR="00DD7B98">
        <w:rPr>
          <w:rFonts w:eastAsia="Times New Roman"/>
          <w:b/>
          <w:color w:val="auto"/>
          <w:sz w:val="22"/>
          <w:szCs w:val="22"/>
        </w:rPr>
        <w:t>.3.</w:t>
      </w:r>
      <w:r w:rsidR="00DD7B98">
        <w:rPr>
          <w:rFonts w:eastAsia="Times New Roman"/>
          <w:color w:val="auto"/>
          <w:sz w:val="22"/>
          <w:szCs w:val="22"/>
        </w:rPr>
        <w:t xml:space="preserve"> İstekliler, istenen belgelerin aslı yerine ihale tarihinden önce İdare tarafından “aslı idarece görülmüştür” veya bu anlama gelecek şekilde şerh düşülen suretlerini tekliflerine ekleyebilirler. </w:t>
      </w:r>
    </w:p>
    <w:p w:rsidR="000D6E21" w:rsidRDefault="003E2C50">
      <w:pPr>
        <w:tabs>
          <w:tab w:val="left" w:pos="567"/>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7.5</w:t>
      </w:r>
      <w:r w:rsidR="00DD7B98">
        <w:rPr>
          <w:rFonts w:eastAsia="Times New Roman"/>
          <w:b/>
          <w:color w:val="auto"/>
          <w:sz w:val="22"/>
          <w:szCs w:val="22"/>
        </w:rPr>
        <w:t>.4. </w:t>
      </w:r>
      <w:r w:rsidR="00DD7B98" w:rsidRPr="008D1062">
        <w:rPr>
          <w:rFonts w:eastAsia="Times New Roman"/>
          <w:color w:val="auto"/>
          <w:sz w:val="22"/>
          <w:szCs w:val="22"/>
        </w:rPr>
        <w:t>Türkiye Cumhuriyetinin yabancı ülkelerde bulunan temsilcilikleri tarafından düzenlenen belgeler dışında yabancı ülkelerde düzenlenen belgeler ile yabancı ülkelerin Türkiye’deki temsilcilikleri tarafından düzenlenen belgelerin tasdik işlemi:</w:t>
      </w:r>
    </w:p>
    <w:p w:rsidR="000D6E21" w:rsidRDefault="003E2C50">
      <w:pPr>
        <w:tabs>
          <w:tab w:val="left" w:pos="567"/>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7.5</w:t>
      </w:r>
      <w:r w:rsidR="00E310A3" w:rsidRPr="00E310A3">
        <w:rPr>
          <w:rFonts w:eastAsia="Times New Roman"/>
          <w:b/>
          <w:color w:val="auto"/>
          <w:sz w:val="22"/>
          <w:szCs w:val="22"/>
        </w:rPr>
        <w:t>.4</w:t>
      </w:r>
      <w:r w:rsidR="008D1062" w:rsidRPr="00E310A3">
        <w:rPr>
          <w:rFonts w:eastAsia="Times New Roman"/>
          <w:b/>
          <w:color w:val="auto"/>
          <w:sz w:val="22"/>
          <w:szCs w:val="22"/>
        </w:rPr>
        <w:t>.</w:t>
      </w:r>
      <w:r w:rsidR="00E310A3" w:rsidRPr="00E310A3">
        <w:rPr>
          <w:rFonts w:eastAsia="Times New Roman"/>
          <w:b/>
          <w:sz w:val="22"/>
          <w:szCs w:val="22"/>
        </w:rPr>
        <w:t>1</w:t>
      </w:r>
      <w:r w:rsidR="00E310A3">
        <w:rPr>
          <w:rFonts w:eastAsia="Times New Roman"/>
          <w:sz w:val="22"/>
          <w:szCs w:val="22"/>
        </w:rPr>
        <w:t>.</w:t>
      </w:r>
      <w:r w:rsidR="00DD7B98">
        <w:rPr>
          <w:rFonts w:eastAsia="Times New Roman"/>
          <w:color w:val="auto"/>
          <w:sz w:val="22"/>
          <w:szCs w:val="22"/>
        </w:rPr>
        <w:t> Yabancı Resmi Belgelerin Tasdiki Mecburiyetinin Kaldırılması Sözleşmesine taraf ülkelerde düzenlenen ve bu Sözleşmenin 1 inci maddesi kapsamında bulunan resmi belgeler, “</w:t>
      </w:r>
      <w:proofErr w:type="spellStart"/>
      <w:r w:rsidR="00DD7B98">
        <w:rPr>
          <w:rFonts w:eastAsia="Times New Roman"/>
          <w:color w:val="auto"/>
          <w:sz w:val="22"/>
          <w:szCs w:val="22"/>
        </w:rPr>
        <w:t>apostil</w:t>
      </w:r>
      <w:proofErr w:type="spellEnd"/>
      <w:r w:rsidR="00DD7B98">
        <w:rPr>
          <w:rFonts w:eastAsia="Times New Roman"/>
          <w:color w:val="auto"/>
          <w:sz w:val="22"/>
          <w:szCs w:val="22"/>
        </w:rPr>
        <w:t xml:space="preserve"> tasdik şerhi” </w:t>
      </w:r>
      <w:r w:rsidR="00DD7B98">
        <w:rPr>
          <w:rFonts w:eastAsia="Times New Roman"/>
          <w:color w:val="auto"/>
          <w:sz w:val="22"/>
          <w:szCs w:val="22"/>
        </w:rPr>
        <w:lastRenderedPageBreak/>
        <w:t>taşıması kaydıyla Türkiye Cumhuriyeti Konsolosluğu veya Türkiye Cumhuriyeti Dışişleri Bakanlığı tasdik işleminden muaftır. </w:t>
      </w:r>
      <w:proofErr w:type="spellStart"/>
      <w:r w:rsidR="00DD7B98">
        <w:rPr>
          <w:rFonts w:eastAsia="Times New Roman"/>
          <w:color w:val="auto"/>
          <w:sz w:val="22"/>
          <w:szCs w:val="22"/>
        </w:rPr>
        <w:t>Apostil</w:t>
      </w:r>
      <w:proofErr w:type="spellEnd"/>
      <w:r w:rsidR="00DD7B98">
        <w:rPr>
          <w:rFonts w:eastAsia="Times New Roman"/>
          <w:color w:val="auto"/>
          <w:sz w:val="22"/>
          <w:szCs w:val="22"/>
        </w:rPr>
        <w:t>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w:t>
      </w:r>
      <w:proofErr w:type="spellStart"/>
      <w:r w:rsidR="00DD7B98">
        <w:rPr>
          <w:rFonts w:eastAsia="Times New Roman"/>
          <w:color w:val="auto"/>
          <w:sz w:val="22"/>
          <w:szCs w:val="22"/>
        </w:rPr>
        <w:t>teselsülen</w:t>
      </w:r>
      <w:proofErr w:type="spellEnd"/>
      <w:r w:rsidR="00DD7B98">
        <w:rPr>
          <w:rFonts w:eastAsia="Times New Roman"/>
          <w:color w:val="auto"/>
          <w:sz w:val="22"/>
          <w:szCs w:val="22"/>
        </w:rPr>
        <w:t> tasdik edilmiş olması ve </w:t>
      </w:r>
      <w:proofErr w:type="spellStart"/>
      <w:r w:rsidR="00DD7B98">
        <w:rPr>
          <w:rFonts w:eastAsia="Times New Roman"/>
          <w:color w:val="auto"/>
          <w:sz w:val="22"/>
          <w:szCs w:val="22"/>
        </w:rPr>
        <w:t>apostil</w:t>
      </w:r>
      <w:proofErr w:type="spellEnd"/>
      <w:r w:rsidR="00DD7B98">
        <w:rPr>
          <w:rFonts w:eastAsia="Times New Roman"/>
          <w:color w:val="auto"/>
          <w:sz w:val="22"/>
          <w:szCs w:val="22"/>
        </w:rPr>
        <w:t> tasdik şerhinin tasdik silsilesindeki bir önceki </w:t>
      </w:r>
      <w:proofErr w:type="spellStart"/>
      <w:r w:rsidR="00DD7B98">
        <w:rPr>
          <w:rFonts w:eastAsia="Times New Roman"/>
          <w:color w:val="auto"/>
          <w:sz w:val="22"/>
          <w:szCs w:val="22"/>
        </w:rPr>
        <w:t>merciye</w:t>
      </w:r>
      <w:proofErr w:type="spellEnd"/>
      <w:r w:rsidR="00DD7B98">
        <w:rPr>
          <w:rFonts w:eastAsia="Times New Roman"/>
          <w:color w:val="auto"/>
          <w:sz w:val="22"/>
          <w:szCs w:val="22"/>
        </w:rPr>
        <w:t> ilişkin olması halinde de belgenin usulüne uygun olarak sunulduğu kabul edilecektir.</w:t>
      </w:r>
    </w:p>
    <w:p w:rsidR="000D6E21" w:rsidRDefault="003E2C50">
      <w:pPr>
        <w:tabs>
          <w:tab w:val="left" w:pos="567"/>
          <w:tab w:val="left" w:leader="dot" w:pos="9072"/>
        </w:tabs>
        <w:adjustRightInd w:val="0"/>
        <w:spacing w:before="100" w:beforeAutospacing="1"/>
        <w:jc w:val="both"/>
        <w:textAlignment w:val="baseline"/>
        <w:rPr>
          <w:rFonts w:eastAsia="Times New Roman"/>
          <w:color w:val="auto"/>
          <w:sz w:val="22"/>
          <w:szCs w:val="22"/>
        </w:rPr>
      </w:pPr>
      <w:r>
        <w:rPr>
          <w:rFonts w:eastAsia="Times New Roman"/>
          <w:b/>
          <w:bCs/>
          <w:color w:val="auto"/>
          <w:sz w:val="22"/>
          <w:szCs w:val="22"/>
        </w:rPr>
        <w:t>7.5</w:t>
      </w:r>
      <w:r w:rsidR="00DD7B98">
        <w:rPr>
          <w:rFonts w:eastAsia="Times New Roman"/>
          <w:b/>
          <w:bCs/>
          <w:color w:val="auto"/>
          <w:sz w:val="22"/>
          <w:szCs w:val="22"/>
        </w:rPr>
        <w:t>.4.2.</w:t>
      </w:r>
      <w:r w:rsidR="00DD7B98">
        <w:rPr>
          <w:rFonts w:eastAsia="Times New Roman"/>
          <w:b/>
          <w:color w:val="auto"/>
          <w:sz w:val="22"/>
          <w:szCs w:val="22"/>
        </w:rPr>
        <w:t xml:space="preserve"> </w:t>
      </w:r>
      <w:r w:rsidR="00DD7B98">
        <w:rPr>
          <w:rFonts w:eastAsia="Times New Roman"/>
          <w:color w:val="auto"/>
          <w:sz w:val="22"/>
          <w:szCs w:val="22"/>
        </w:rPr>
        <w:t>Türkiye Cumhuriyeti ile diğer devlet veya </w:t>
      </w:r>
      <w:r w:rsidR="00D06614">
        <w:rPr>
          <w:rFonts w:eastAsia="Times New Roman"/>
          <w:color w:val="auto"/>
          <w:sz w:val="22"/>
          <w:szCs w:val="22"/>
        </w:rPr>
        <w:t>devletlerarasında</w:t>
      </w:r>
      <w:r w:rsidR="00DD7B98">
        <w:rPr>
          <w:rFonts w:eastAsia="Times New Roman"/>
          <w:color w:val="auto"/>
          <w:sz w:val="22"/>
          <w:szCs w:val="22"/>
        </w:rPr>
        <w:t>, belgelerdeki imza, mühür veya damganın tasdik işlemini düzenleyen hükümler içeren bir anlaşma veya sözleşme bulunduğu takdirde, bu ülkelerde düzenlenen belgelerin tasdik işlemi, bu anlaşma veya sözleşme hükümlerine göre yaptırılabilir.</w:t>
      </w:r>
    </w:p>
    <w:p w:rsidR="000D6E21" w:rsidRDefault="003E2C50">
      <w:pPr>
        <w:tabs>
          <w:tab w:val="left" w:pos="567"/>
          <w:tab w:val="left" w:leader="dot" w:pos="9072"/>
        </w:tabs>
        <w:adjustRightInd w:val="0"/>
        <w:spacing w:before="100" w:beforeAutospacing="1"/>
        <w:jc w:val="both"/>
        <w:textAlignment w:val="baseline"/>
        <w:rPr>
          <w:rFonts w:eastAsia="Times New Roman"/>
          <w:color w:val="auto"/>
          <w:sz w:val="22"/>
          <w:szCs w:val="22"/>
        </w:rPr>
      </w:pPr>
      <w:r>
        <w:rPr>
          <w:rFonts w:eastAsia="Times New Roman"/>
          <w:b/>
          <w:bCs/>
          <w:color w:val="auto"/>
          <w:sz w:val="22"/>
          <w:szCs w:val="22"/>
        </w:rPr>
        <w:t>7.5</w:t>
      </w:r>
      <w:r w:rsidR="00DD7B98">
        <w:rPr>
          <w:rFonts w:eastAsia="Times New Roman"/>
          <w:b/>
          <w:bCs/>
          <w:color w:val="auto"/>
          <w:sz w:val="22"/>
          <w:szCs w:val="22"/>
        </w:rPr>
        <w:t>.4.3.</w:t>
      </w:r>
      <w:r w:rsidR="00DD7B98">
        <w:rPr>
          <w:rFonts w:eastAsia="Times New Roman"/>
          <w:b/>
          <w:color w:val="auto"/>
          <w:sz w:val="22"/>
          <w:szCs w:val="22"/>
        </w:rPr>
        <w:t xml:space="preserve"> </w:t>
      </w:r>
      <w:r>
        <w:rPr>
          <w:rFonts w:eastAsia="Times New Roman"/>
          <w:color w:val="auto"/>
          <w:sz w:val="22"/>
          <w:szCs w:val="22"/>
        </w:rPr>
        <w:t>7.5.4.1 veya 7.5</w:t>
      </w:r>
      <w:r w:rsidR="00DD7B98">
        <w:rPr>
          <w:rFonts w:eastAsia="Times New Roman"/>
          <w:color w:val="auto"/>
          <w:sz w:val="22"/>
          <w:szCs w:val="22"/>
        </w:rPr>
        <w:t>.4.2 </w:t>
      </w:r>
      <w:proofErr w:type="spellStart"/>
      <w:r w:rsidR="00DD7B98">
        <w:rPr>
          <w:rFonts w:eastAsia="Times New Roman"/>
          <w:color w:val="auto"/>
          <w:sz w:val="22"/>
          <w:szCs w:val="22"/>
        </w:rPr>
        <w:t>nci</w:t>
      </w:r>
      <w:proofErr w:type="spellEnd"/>
      <w:r w:rsidR="00DD7B98">
        <w:rPr>
          <w:rFonts w:eastAsia="Times New Roman"/>
          <w:color w:val="auto"/>
          <w:sz w:val="22"/>
          <w:szCs w:val="22"/>
        </w:rPr>
        <w:t> madde kapsamında sunulmayan belgeler ise aşağıdaki yöntemlerden biri ile tasdik edilmelidir:</w:t>
      </w:r>
    </w:p>
    <w:p w:rsidR="000D6E21" w:rsidRDefault="00DD7B98">
      <w:pPr>
        <w:tabs>
          <w:tab w:val="left" w:pos="567"/>
          <w:tab w:val="left" w:leader="dot" w:pos="9072"/>
        </w:tabs>
        <w:adjustRightInd w:val="0"/>
        <w:spacing w:before="100" w:beforeAutospacing="1"/>
        <w:jc w:val="both"/>
        <w:textAlignment w:val="baseline"/>
        <w:rPr>
          <w:rFonts w:eastAsia="Times New Roman"/>
          <w:color w:val="auto"/>
          <w:sz w:val="22"/>
          <w:szCs w:val="22"/>
        </w:rPr>
      </w:pPr>
      <w:r>
        <w:rPr>
          <w:rFonts w:eastAsia="Times New Roman"/>
          <w:b/>
          <w:bCs/>
          <w:color w:val="auto"/>
          <w:sz w:val="22"/>
          <w:szCs w:val="22"/>
        </w:rPr>
        <w:t>1)</w:t>
      </w:r>
      <w:r>
        <w:rPr>
          <w:rFonts w:eastAsia="Times New Roman"/>
          <w:color w:val="auto"/>
          <w:sz w:val="22"/>
          <w:szCs w:val="22"/>
        </w:rPr>
        <w:t> Belge, doğrudan düzenlendiği ülkenin Dışişleri Bakanlığı ya da düzenlendiği ülkedeki yetkili diğer mercilerin tasdikini müteakip o ülkenin Dışişleri Bakanlığı tarafından tasdik edildikten sonra o ülkedeki Türkiye Cumhuriyeti Konsolosluğu tarafından tasdik edilmelidir. Türkiye Cumhuriyeti Konsolosluğunun bulunmadığı ülkelerde ise tasdik işlemi bu ülkeyle ilişkilerden sorumlu Türkiye Cumhuriyeti Konsolosluğu tarafından yapılır. Düzenlendiği ülkedeki yetkili diğer mercilerin tasdiki ile belgenin düzenlendiği ülke Dışişleri Bakanlığı tasdik işleminden; belgedeki bir önceki imzanın doğruluğunun, belgeyi imzalayan kişinin hangi sıfatla imzaladığının ve varsa üzerindeki mühür veya damganın aslı ile aynı olduğunun teyidi işlemi anlaşılır. Türkiye Cumhuriyeti Konsolosluğu tasdik işleminden ise; imzanın doğruluğunun ve varsa üzerindeki mühür veya damganın aslı ile aynı olduğunun teyidi işlemi anlaşılır.</w:t>
      </w:r>
    </w:p>
    <w:p w:rsidR="000D6E21" w:rsidRDefault="00DD7B98">
      <w:pPr>
        <w:tabs>
          <w:tab w:val="left" w:pos="567"/>
          <w:tab w:val="left" w:leader="dot" w:pos="9072"/>
        </w:tabs>
        <w:adjustRightInd w:val="0"/>
        <w:spacing w:before="100" w:beforeAutospacing="1"/>
        <w:jc w:val="both"/>
        <w:textAlignment w:val="baseline"/>
        <w:rPr>
          <w:rFonts w:eastAsia="Times New Roman"/>
          <w:color w:val="auto"/>
          <w:sz w:val="22"/>
          <w:szCs w:val="22"/>
        </w:rPr>
      </w:pPr>
      <w:r>
        <w:rPr>
          <w:rFonts w:eastAsia="Times New Roman"/>
          <w:b/>
          <w:bCs/>
          <w:color w:val="auto"/>
          <w:sz w:val="22"/>
          <w:szCs w:val="22"/>
        </w:rPr>
        <w:t>2)</w:t>
      </w:r>
      <w:r>
        <w:rPr>
          <w:rFonts w:eastAsia="Times New Roman"/>
          <w:color w:val="auto"/>
          <w:sz w:val="22"/>
          <w:szCs w:val="22"/>
        </w:rPr>
        <w:t> Belge, sırasıyla düzenlendiği ülkenin Türkiye’deki temsilciliği ile Türkiye Cumhuriyeti Dışişleri Bakanlığı tarafından tasdik edilmelidir. Düzenlendiği ülkenin Türkiye’deki temsilciliğinin tasdik işleminden; belgedeki imzanın doğruluğunun, belgeyi imzalayan kişinin hangi sıfatla imzaladığının ve varsa üzerindeki mühür veya damganın aslı ile aynı olduğunun teyidi işlemi anlaşılır. Türkiye Cumhuriyeti Dışişleri Bakanlığı tasdik işleminden ise; imzanın doğruluğunun ve varsa üzerindeki mühür veya damganın aslı ile aynı olduğunun teyidi işlemi anlaşılır.</w:t>
      </w:r>
    </w:p>
    <w:p w:rsidR="000D6E21" w:rsidRDefault="003E2C50">
      <w:pPr>
        <w:tabs>
          <w:tab w:val="left" w:pos="567"/>
          <w:tab w:val="left" w:leader="dot" w:pos="9072"/>
        </w:tabs>
        <w:adjustRightInd w:val="0"/>
        <w:spacing w:before="100" w:beforeAutospacing="1"/>
        <w:jc w:val="both"/>
        <w:textAlignment w:val="baseline"/>
        <w:rPr>
          <w:rFonts w:eastAsia="Times New Roman"/>
          <w:color w:val="auto"/>
          <w:sz w:val="22"/>
          <w:szCs w:val="22"/>
        </w:rPr>
      </w:pPr>
      <w:r>
        <w:rPr>
          <w:rFonts w:eastAsia="Times New Roman"/>
          <w:b/>
          <w:bCs/>
          <w:color w:val="auto"/>
          <w:sz w:val="22"/>
          <w:szCs w:val="22"/>
        </w:rPr>
        <w:t>7.5</w:t>
      </w:r>
      <w:r w:rsidR="00DD7B98">
        <w:rPr>
          <w:rFonts w:eastAsia="Times New Roman"/>
          <w:b/>
          <w:bCs/>
          <w:color w:val="auto"/>
          <w:sz w:val="22"/>
          <w:szCs w:val="22"/>
        </w:rPr>
        <w:t>.4.4.</w:t>
      </w:r>
      <w:r w:rsidR="00DD7B98">
        <w:rPr>
          <w:rFonts w:eastAsia="Times New Roman"/>
          <w:color w:val="auto"/>
          <w:sz w:val="22"/>
          <w:szCs w:val="22"/>
        </w:rPr>
        <w:t> </w:t>
      </w:r>
      <w:proofErr w:type="spellStart"/>
      <w:r w:rsidR="00DD7B98">
        <w:rPr>
          <w:rFonts w:eastAsia="Times New Roman"/>
          <w:color w:val="auto"/>
          <w:sz w:val="22"/>
          <w:szCs w:val="22"/>
        </w:rPr>
        <w:t>Teselsülen</w:t>
      </w:r>
      <w:proofErr w:type="spellEnd"/>
      <w:r w:rsidR="00DD7B98">
        <w:rPr>
          <w:rFonts w:eastAsia="Times New Roman"/>
          <w:color w:val="auto"/>
          <w:sz w:val="22"/>
          <w:szCs w:val="22"/>
        </w:rPr>
        <w:t> yapılan tasdik işlemlerinde teyit edilecek unsurlara ilişkin eksikliklerin veya hataların sonraki merciler tarafından tasdik kapsamında giderilmesi veya düzeltilmesi halinde de belgenin usulüne uygun olarak sunulduğu kabul edilir.</w:t>
      </w:r>
    </w:p>
    <w:p w:rsidR="000D6E21" w:rsidRDefault="003E2C50">
      <w:pPr>
        <w:tabs>
          <w:tab w:val="left" w:pos="567"/>
          <w:tab w:val="left" w:leader="dot" w:pos="9072"/>
        </w:tabs>
        <w:adjustRightInd w:val="0"/>
        <w:spacing w:before="100" w:beforeAutospacing="1"/>
        <w:jc w:val="both"/>
        <w:textAlignment w:val="baseline"/>
        <w:rPr>
          <w:rFonts w:eastAsia="Times New Roman"/>
          <w:color w:val="auto"/>
          <w:sz w:val="22"/>
          <w:szCs w:val="22"/>
        </w:rPr>
      </w:pPr>
      <w:r>
        <w:rPr>
          <w:rFonts w:eastAsia="Times New Roman"/>
          <w:b/>
          <w:bCs/>
          <w:color w:val="auto"/>
          <w:sz w:val="22"/>
          <w:szCs w:val="22"/>
        </w:rPr>
        <w:t>7.5</w:t>
      </w:r>
      <w:r w:rsidR="00DD7B98">
        <w:rPr>
          <w:rFonts w:eastAsia="Times New Roman"/>
          <w:b/>
          <w:bCs/>
          <w:color w:val="auto"/>
          <w:sz w:val="22"/>
          <w:szCs w:val="22"/>
        </w:rPr>
        <w:t>.4.5.</w:t>
      </w:r>
      <w:r w:rsidR="00DD7B98">
        <w:rPr>
          <w:rFonts w:eastAsia="Times New Roman"/>
          <w:color w:val="auto"/>
          <w:sz w:val="22"/>
          <w:szCs w:val="22"/>
        </w:rPr>
        <w:t> Yabancı ülkenin Türkiye’deki temsilciliği tarafından düzenlenen belgeler, Türkiye Cumhuriyeti Dışişleri Bakanlığı tarafından tasdik edilmelidir. Bu tasdik işleminden belgedeki imzanın doğruluğunun ve varsa üzerindeki mühür veya damganın aslı ile aynı olduğunun teyidi işlemi anlaşılır.</w:t>
      </w:r>
    </w:p>
    <w:p w:rsidR="000D6E21" w:rsidRDefault="003E2C50">
      <w:pPr>
        <w:tabs>
          <w:tab w:val="left" w:pos="567"/>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7.5</w:t>
      </w:r>
      <w:r w:rsidR="00DD7B98">
        <w:rPr>
          <w:rFonts w:eastAsia="Times New Roman"/>
          <w:b/>
          <w:color w:val="auto"/>
          <w:sz w:val="22"/>
          <w:szCs w:val="22"/>
        </w:rPr>
        <w:t xml:space="preserve">.4.6. </w:t>
      </w:r>
      <w:r w:rsidR="00DD7B98">
        <w:rPr>
          <w:rFonts w:eastAsia="Times New Roman"/>
          <w:color w:val="auto"/>
          <w:sz w:val="22"/>
          <w:szCs w:val="22"/>
        </w:rPr>
        <w:t xml:space="preserve">Fahri konsolosluklarca düzenlenen belgelere dayanılarak işlem tesis edilmez. </w:t>
      </w:r>
    </w:p>
    <w:p w:rsidR="000D6E21" w:rsidRDefault="003E2C50">
      <w:pPr>
        <w:tabs>
          <w:tab w:val="left" w:pos="567"/>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7.5</w:t>
      </w:r>
      <w:r w:rsidR="00DD7B98">
        <w:rPr>
          <w:rFonts w:eastAsia="Times New Roman"/>
          <w:b/>
          <w:color w:val="auto"/>
          <w:sz w:val="22"/>
          <w:szCs w:val="22"/>
        </w:rPr>
        <w:t xml:space="preserve">.4.7. </w:t>
      </w:r>
      <w:r w:rsidR="00DD7B98">
        <w:rPr>
          <w:rFonts w:eastAsia="Times New Roman"/>
          <w:color w:val="auto"/>
          <w:sz w:val="22"/>
          <w:szCs w:val="22"/>
        </w:rPr>
        <w:t>Tasdik işleminden muaf tutulan resmi niteliği bulunmayan belgeler:</w:t>
      </w:r>
    </w:p>
    <w:p w:rsidR="000D6E21" w:rsidRPr="00E310A3" w:rsidRDefault="003E2C50">
      <w:pPr>
        <w:tabs>
          <w:tab w:val="left" w:pos="567"/>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7.6</w:t>
      </w:r>
      <w:r w:rsidR="00DD7B98">
        <w:rPr>
          <w:rFonts w:eastAsia="Times New Roman"/>
          <w:b/>
          <w:color w:val="auto"/>
          <w:sz w:val="22"/>
          <w:szCs w:val="22"/>
        </w:rPr>
        <w:t>.5</w:t>
      </w:r>
      <w:r w:rsidR="00DD7B98">
        <w:rPr>
          <w:rFonts w:eastAsia="Times New Roman"/>
          <w:color w:val="auto"/>
          <w:sz w:val="22"/>
          <w:szCs w:val="22"/>
        </w:rPr>
        <w:t xml:space="preserve">. </w:t>
      </w:r>
      <w:r w:rsidR="00DD7B98" w:rsidRPr="00E310A3">
        <w:rPr>
          <w:rFonts w:eastAsia="Times New Roman"/>
          <w:color w:val="auto"/>
          <w:sz w:val="22"/>
          <w:szCs w:val="22"/>
        </w:rPr>
        <w:t>Teklif kapsamında sunulan ve yabancı dilde düzenlenen belgelerin tercümelerinin yapılması ve bu tercümelerin tasdik işlemi:</w:t>
      </w:r>
    </w:p>
    <w:p w:rsidR="000D6E21" w:rsidRDefault="003E2C50">
      <w:pPr>
        <w:tabs>
          <w:tab w:val="left" w:pos="567"/>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7.6</w:t>
      </w:r>
      <w:r w:rsidR="00DD7B98">
        <w:rPr>
          <w:rFonts w:eastAsia="Times New Roman"/>
          <w:b/>
          <w:color w:val="auto"/>
          <w:sz w:val="22"/>
          <w:szCs w:val="22"/>
        </w:rPr>
        <w:t xml:space="preserve">.5.1. </w:t>
      </w:r>
      <w:r w:rsidR="00DD7B98">
        <w:rPr>
          <w:rFonts w:eastAsia="Times New Roman"/>
          <w:color w:val="auto"/>
          <w:sz w:val="22"/>
          <w:szCs w:val="22"/>
        </w:rPr>
        <w:t>Yerli istekliler tarafından sunulan ve yabancı dilde düzenlenen belgelerin tercümeleri ve bu tercümelerin tasdik işlemi aşağıdaki şekilde yapılır:</w:t>
      </w:r>
    </w:p>
    <w:p w:rsidR="000D6E21" w:rsidRDefault="003E2C50">
      <w:pPr>
        <w:tabs>
          <w:tab w:val="left" w:pos="567"/>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7.6</w:t>
      </w:r>
      <w:r w:rsidR="00DD7B98">
        <w:rPr>
          <w:rFonts w:eastAsia="Times New Roman"/>
          <w:b/>
          <w:color w:val="auto"/>
          <w:sz w:val="22"/>
          <w:szCs w:val="22"/>
        </w:rPr>
        <w:t xml:space="preserve">.5.1.1. </w:t>
      </w:r>
      <w:r w:rsidR="00DD7B98">
        <w:rPr>
          <w:rFonts w:eastAsia="Times New Roman"/>
          <w:color w:val="auto"/>
          <w:sz w:val="22"/>
          <w:szCs w:val="22"/>
        </w:rPr>
        <w:t xml:space="preserve">Yerli istekliler ile Türk vatandaşı gerçek kişi ve/veya Türkiye Cumhuriyeti kanunlarına göre kurulmuş tüzel kişi ortağı bulunan iş ortaklıkları veya </w:t>
      </w:r>
      <w:proofErr w:type="gramStart"/>
      <w:r w:rsidR="00DD7B98">
        <w:rPr>
          <w:rFonts w:eastAsia="Times New Roman"/>
          <w:color w:val="auto"/>
          <w:sz w:val="22"/>
          <w:szCs w:val="22"/>
        </w:rPr>
        <w:t>konsorsiyumlar</w:t>
      </w:r>
      <w:proofErr w:type="gramEnd"/>
      <w:r w:rsidR="00DD7B98">
        <w:rPr>
          <w:rFonts w:eastAsia="Times New Roman"/>
          <w:color w:val="auto"/>
          <w:sz w:val="22"/>
          <w:szCs w:val="22"/>
        </w:rPr>
        <w:t xml:space="preserve"> tarafından sunulan ve yabancı dilde düzenlenen belgelerin tercümelerinin, Türkiye’deki yeminli tercümanlar tarafından yapılması ve noter tarafından onaylanması zorunludur. Bu tercümeler, Türkiye Cumhuriyeti Dışişleri Bakanlığı tasdik işleminden muaftır.</w:t>
      </w:r>
    </w:p>
    <w:p w:rsidR="000D6E21" w:rsidRDefault="003E2C50">
      <w:pPr>
        <w:tabs>
          <w:tab w:val="left" w:pos="567"/>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lastRenderedPageBreak/>
        <w:t>7.6</w:t>
      </w:r>
      <w:r w:rsidR="00DD7B98">
        <w:rPr>
          <w:rFonts w:eastAsia="Times New Roman"/>
          <w:b/>
          <w:color w:val="auto"/>
          <w:sz w:val="22"/>
          <w:szCs w:val="22"/>
        </w:rPr>
        <w:t xml:space="preserve">.5.2. </w:t>
      </w:r>
      <w:r w:rsidR="00DD7B98">
        <w:rPr>
          <w:rFonts w:eastAsia="Times New Roman"/>
          <w:color w:val="auto"/>
          <w:sz w:val="22"/>
          <w:szCs w:val="22"/>
        </w:rPr>
        <w:t>Yabancı istekliler tarafından sunulan ve yabancı dilde düzenlenen belgelerin tercümeleri ve bu tercümelerin tasdik işlemi, aşağıdaki şekilde yapılır:</w:t>
      </w:r>
    </w:p>
    <w:p w:rsidR="000D6E21" w:rsidRDefault="003E2C50">
      <w:pPr>
        <w:tabs>
          <w:tab w:val="left" w:pos="567"/>
          <w:tab w:val="left" w:leader="dot" w:pos="9072"/>
        </w:tabs>
        <w:adjustRightInd w:val="0"/>
        <w:spacing w:before="100" w:beforeAutospacing="1"/>
        <w:jc w:val="both"/>
        <w:textAlignment w:val="baseline"/>
        <w:rPr>
          <w:rFonts w:eastAsia="Times New Roman"/>
          <w:b/>
          <w:color w:val="auto"/>
          <w:sz w:val="22"/>
          <w:szCs w:val="22"/>
        </w:rPr>
      </w:pPr>
      <w:r>
        <w:rPr>
          <w:rFonts w:eastAsia="Times New Roman"/>
          <w:b/>
          <w:color w:val="auto"/>
          <w:sz w:val="22"/>
          <w:szCs w:val="22"/>
        </w:rPr>
        <w:t>7.6</w:t>
      </w:r>
      <w:r w:rsidR="00DD7B98">
        <w:rPr>
          <w:rFonts w:eastAsia="Times New Roman"/>
          <w:b/>
          <w:color w:val="auto"/>
          <w:sz w:val="22"/>
          <w:szCs w:val="22"/>
        </w:rPr>
        <w:t>.5.2.1.</w:t>
      </w:r>
      <w:r w:rsidR="00DD7B98">
        <w:rPr>
          <w:rFonts w:eastAsia="Times New Roman"/>
          <w:color w:val="auto"/>
          <w:sz w:val="22"/>
          <w:szCs w:val="22"/>
        </w:rPr>
        <w:t xml:space="preserve"> Tercümelerin tasdik işleminden tercümeyi gerçekleştiren yeminli tercümanın imzası ve varsa belge üzerindeki mührün ya da damganın aslı ile aynı olduğunun teyidi işlemi anlaşılır.</w:t>
      </w:r>
    </w:p>
    <w:p w:rsidR="000D6E21" w:rsidRDefault="003E2C50">
      <w:pPr>
        <w:tabs>
          <w:tab w:val="left" w:pos="567"/>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7.6</w:t>
      </w:r>
      <w:r w:rsidR="00DD7B98">
        <w:rPr>
          <w:rFonts w:eastAsia="Times New Roman"/>
          <w:b/>
          <w:color w:val="auto"/>
          <w:sz w:val="22"/>
          <w:szCs w:val="22"/>
        </w:rPr>
        <w:t>.5.2.2.</w:t>
      </w:r>
      <w:r w:rsidR="00DD7B98">
        <w:rPr>
          <w:rFonts w:eastAsia="Times New Roman"/>
          <w:color w:val="auto"/>
          <w:sz w:val="22"/>
          <w:szCs w:val="22"/>
        </w:rPr>
        <w:t xml:space="preserve"> Belgelerin tercümelerinin, düzenlendiği ülkedeki yeminli tercüman tarafından yapılmış olması ve tercümesinde “</w:t>
      </w:r>
      <w:proofErr w:type="spellStart"/>
      <w:r w:rsidR="00DD7B98">
        <w:rPr>
          <w:rFonts w:eastAsia="Times New Roman"/>
          <w:color w:val="auto"/>
          <w:sz w:val="22"/>
          <w:szCs w:val="22"/>
        </w:rPr>
        <w:t>apostil</w:t>
      </w:r>
      <w:proofErr w:type="spellEnd"/>
      <w:r w:rsidR="00DD7B98">
        <w:rPr>
          <w:rFonts w:eastAsia="Times New Roman"/>
          <w:color w:val="auto"/>
          <w:sz w:val="22"/>
          <w:szCs w:val="22"/>
        </w:rPr>
        <w:t xml:space="preserve"> tasdik şerhi” taşıması halinde bu tercümelerde başkaca bir tasdik şerhi aranmaz. Bu tercümelerin “</w:t>
      </w:r>
      <w:proofErr w:type="spellStart"/>
      <w:r w:rsidR="00DD7B98">
        <w:rPr>
          <w:rFonts w:eastAsia="Times New Roman"/>
          <w:color w:val="auto"/>
          <w:sz w:val="22"/>
          <w:szCs w:val="22"/>
        </w:rPr>
        <w:t>apostil</w:t>
      </w:r>
      <w:proofErr w:type="spellEnd"/>
      <w:r w:rsidR="00DD7B98">
        <w:rPr>
          <w:rFonts w:eastAsia="Times New Roman"/>
          <w:color w:val="auto"/>
          <w:sz w:val="22"/>
          <w:szCs w:val="22"/>
        </w:rPr>
        <w:t xml:space="preserve"> tasdik şerhi” taşımaması durumunda ise tercümelerdeki imza ve varsa üzerindeki mühür veya damga, bu ülkedeki Türkiye Cumhuriyeti Konsolosluğu tarafından veya sırasıyla, belgenin düzenlendiği ülkenin Türkiye’deki temsilciliği ile Türkiye Cumhuriyeti Dışişleri Bakanlığı tarafından tasdik edilmelidir. </w:t>
      </w:r>
    </w:p>
    <w:p w:rsidR="000D6E21" w:rsidRDefault="003E2C50">
      <w:pPr>
        <w:tabs>
          <w:tab w:val="left" w:pos="567"/>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7.6</w:t>
      </w:r>
      <w:r w:rsidR="00DD7B98">
        <w:rPr>
          <w:rFonts w:eastAsia="Times New Roman"/>
          <w:b/>
          <w:color w:val="auto"/>
          <w:sz w:val="22"/>
          <w:szCs w:val="22"/>
        </w:rPr>
        <w:t>.5.2.3.</w:t>
      </w:r>
      <w:r w:rsidR="00DD7B98">
        <w:rPr>
          <w:rFonts w:eastAsia="Times New Roman"/>
          <w:color w:val="auto"/>
          <w:sz w:val="22"/>
          <w:szCs w:val="22"/>
        </w:rPr>
        <w:t xml:space="preserve"> Türkiye Cumhuriyeti ile diğer devlet veya </w:t>
      </w:r>
      <w:r w:rsidR="00D06614">
        <w:rPr>
          <w:rFonts w:eastAsia="Times New Roman"/>
          <w:color w:val="auto"/>
          <w:sz w:val="22"/>
          <w:szCs w:val="22"/>
        </w:rPr>
        <w:t>devletlerarasında</w:t>
      </w:r>
      <w:r w:rsidR="00DD7B98">
        <w:rPr>
          <w:rFonts w:eastAsia="Times New Roman"/>
          <w:color w:val="auto"/>
          <w:sz w:val="22"/>
          <w:szCs w:val="22"/>
        </w:rPr>
        <w:t xml:space="preserve"> belgelerdeki imza, mühür veya damganın tasdik işlemini düzenleyen hükümler içeren bir anlaşma veya sözleşme bulunduğu takdirde belgelerin tercümelerinin tasdik işlemi de bu anlaşma veya sözleşme hükümlerine göre yaptırılabilir. </w:t>
      </w:r>
    </w:p>
    <w:p w:rsidR="000D6E21" w:rsidRDefault="00DD7B98">
      <w:pPr>
        <w:tabs>
          <w:tab w:val="left" w:pos="567"/>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7.</w:t>
      </w:r>
      <w:r w:rsidR="003E2C50">
        <w:rPr>
          <w:rFonts w:eastAsia="Times New Roman"/>
          <w:b/>
          <w:color w:val="auto"/>
          <w:sz w:val="22"/>
          <w:szCs w:val="22"/>
        </w:rPr>
        <w:t>6</w:t>
      </w:r>
      <w:r>
        <w:rPr>
          <w:rFonts w:eastAsia="Times New Roman"/>
          <w:b/>
          <w:color w:val="auto"/>
          <w:sz w:val="22"/>
          <w:szCs w:val="22"/>
        </w:rPr>
        <w:t>.5.2.4.</w:t>
      </w:r>
      <w:r>
        <w:rPr>
          <w:rFonts w:eastAsia="Times New Roman"/>
          <w:color w:val="auto"/>
          <w:sz w:val="22"/>
          <w:szCs w:val="22"/>
        </w:rPr>
        <w:t xml:space="preserve"> </w:t>
      </w:r>
      <w:r w:rsidR="00D06614">
        <w:rPr>
          <w:rFonts w:eastAsia="Times New Roman"/>
          <w:color w:val="auto"/>
          <w:sz w:val="22"/>
          <w:szCs w:val="22"/>
        </w:rPr>
        <w:t xml:space="preserve"> </w:t>
      </w:r>
      <w:proofErr w:type="gramStart"/>
      <w:r w:rsidR="00D06614">
        <w:rPr>
          <w:rFonts w:eastAsia="Times New Roman"/>
          <w:color w:val="auto"/>
          <w:sz w:val="22"/>
          <w:szCs w:val="22"/>
        </w:rPr>
        <w:t>Türkiye  Cumhuriyeti</w:t>
      </w:r>
      <w:proofErr w:type="gramEnd"/>
      <w:r>
        <w:rPr>
          <w:rFonts w:eastAsia="Times New Roman"/>
          <w:color w:val="auto"/>
          <w:sz w:val="22"/>
          <w:szCs w:val="22"/>
        </w:rPr>
        <w:t xml:space="preserve"> Konsolosluğunun bulunmadığı ülkelerde düzenlenen belgelerin tercümelerinin, düzenlendiği ülkedeki yeminli tercüman tarafından yapılmış olması ve tercümenin de “</w:t>
      </w:r>
      <w:proofErr w:type="spellStart"/>
      <w:r>
        <w:rPr>
          <w:rFonts w:eastAsia="Times New Roman"/>
          <w:color w:val="auto"/>
          <w:sz w:val="22"/>
          <w:szCs w:val="22"/>
        </w:rPr>
        <w:t>apostil</w:t>
      </w:r>
      <w:proofErr w:type="spellEnd"/>
      <w:r>
        <w:rPr>
          <w:rFonts w:eastAsia="Times New Roman"/>
          <w:color w:val="auto"/>
          <w:sz w:val="22"/>
          <w:szCs w:val="22"/>
        </w:rPr>
        <w:t xml:space="preserve">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edilmelidir. </w:t>
      </w:r>
    </w:p>
    <w:p w:rsidR="000D6E21" w:rsidRDefault="003E2C50">
      <w:pPr>
        <w:tabs>
          <w:tab w:val="left" w:pos="567"/>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7.6</w:t>
      </w:r>
      <w:r w:rsidR="00DD7B98">
        <w:rPr>
          <w:rFonts w:eastAsia="Times New Roman"/>
          <w:b/>
          <w:color w:val="auto"/>
          <w:sz w:val="22"/>
          <w:szCs w:val="22"/>
        </w:rPr>
        <w:t>.5.2.5.</w:t>
      </w:r>
      <w:r w:rsidR="00DD7B98">
        <w:rPr>
          <w:rFonts w:eastAsia="Times New Roman"/>
          <w:color w:val="auto"/>
          <w:sz w:val="22"/>
          <w:szCs w:val="22"/>
        </w:rPr>
        <w:t xml:space="preserve"> Yabancı dilde </w:t>
      </w:r>
      <w:r w:rsidR="00D06614">
        <w:rPr>
          <w:rFonts w:eastAsia="Times New Roman"/>
          <w:color w:val="auto"/>
          <w:sz w:val="22"/>
          <w:szCs w:val="22"/>
        </w:rPr>
        <w:t>düzenlenen belgelerin</w:t>
      </w:r>
      <w:r w:rsidR="00DD7B98">
        <w:rPr>
          <w:rFonts w:eastAsia="Times New Roman"/>
          <w:color w:val="auto"/>
          <w:sz w:val="22"/>
          <w:szCs w:val="22"/>
        </w:rPr>
        <w:t xml:space="preserve"> tercümelerinin </w:t>
      </w:r>
      <w:bookmarkStart w:id="1" w:name="OLE_LINK2"/>
      <w:bookmarkStart w:id="2" w:name="OLE_LINK1"/>
      <w:r w:rsidR="00DD7B98">
        <w:rPr>
          <w:rFonts w:eastAsia="Times New Roman"/>
          <w:color w:val="auto"/>
          <w:sz w:val="22"/>
          <w:szCs w:val="22"/>
        </w:rPr>
        <w:t>Türkiye’deki yeminli tercümanlar tarafından yapılması ve noter tarafından onaylanması halinde</w:t>
      </w:r>
      <w:bookmarkEnd w:id="1"/>
      <w:bookmarkEnd w:id="2"/>
      <w:r w:rsidR="00DD7B98">
        <w:rPr>
          <w:rFonts w:eastAsia="Times New Roman"/>
          <w:color w:val="auto"/>
          <w:sz w:val="22"/>
          <w:szCs w:val="22"/>
        </w:rPr>
        <w:t>, bu tercümelerde başkaca bir tasdik şerhi aranmaz.</w:t>
      </w:r>
    </w:p>
    <w:p w:rsidR="000D6E21" w:rsidRPr="006D0A9A" w:rsidRDefault="003E2C50">
      <w:pPr>
        <w:tabs>
          <w:tab w:val="left" w:pos="567"/>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7.6</w:t>
      </w:r>
      <w:r w:rsidR="00DD7B98">
        <w:rPr>
          <w:rFonts w:eastAsia="Times New Roman"/>
          <w:b/>
          <w:color w:val="auto"/>
          <w:sz w:val="22"/>
          <w:szCs w:val="22"/>
        </w:rPr>
        <w:t xml:space="preserve">.6. </w:t>
      </w:r>
      <w:r w:rsidR="00DD7B98" w:rsidRPr="006D0A9A">
        <w:rPr>
          <w:rFonts w:eastAsia="Times New Roman"/>
          <w:color w:val="auto"/>
          <w:sz w:val="22"/>
          <w:szCs w:val="22"/>
        </w:rPr>
        <w:t>Kalite ve standarda ilişkin belgelerin sunuluş şekli:</w:t>
      </w:r>
    </w:p>
    <w:p w:rsidR="000D6E21" w:rsidRDefault="003E2C50">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7.7</w:t>
      </w:r>
      <w:r w:rsidR="00DD7B98">
        <w:rPr>
          <w:rFonts w:eastAsia="Times New Roman"/>
          <w:b/>
          <w:color w:val="auto"/>
          <w:sz w:val="22"/>
          <w:szCs w:val="22"/>
        </w:rPr>
        <w:t>.</w:t>
      </w:r>
      <w:r w:rsidR="00DD7B98">
        <w:rPr>
          <w:rFonts w:eastAsia="Times New Roman"/>
          <w:color w:val="auto"/>
          <w:sz w:val="22"/>
          <w:szCs w:val="22"/>
        </w:rPr>
        <w:t xml:space="preserve"> Yabancı istekli tarafından ihaleye teklif verilmesi halinde, bu şartname ve eklerinde istenilen belgelerin, isteklinin kendi ülkesindeki mevzuat uyarınca düzenlenmiş dengi olan belgelerin sunulması gerekir. </w:t>
      </w:r>
    </w:p>
    <w:p w:rsidR="000D6E21" w:rsidRPr="006D0A9A" w:rsidRDefault="003E2C50">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7.8</w:t>
      </w:r>
      <w:r w:rsidR="00DD7B98">
        <w:rPr>
          <w:rFonts w:eastAsia="Times New Roman"/>
          <w:b/>
          <w:color w:val="auto"/>
          <w:sz w:val="22"/>
          <w:szCs w:val="22"/>
        </w:rPr>
        <w:t xml:space="preserve">. </w:t>
      </w:r>
      <w:r w:rsidR="00DD7B98" w:rsidRPr="006D0A9A">
        <w:rPr>
          <w:rFonts w:eastAsia="Times New Roman"/>
          <w:color w:val="auto"/>
          <w:sz w:val="22"/>
          <w:szCs w:val="22"/>
        </w:rPr>
        <w:t>Tekliflerin dili:</w:t>
      </w:r>
    </w:p>
    <w:p w:rsidR="00920D49" w:rsidRPr="006D0A9A" w:rsidRDefault="003E2C50" w:rsidP="006D0A9A">
      <w:pPr>
        <w:adjustRightInd w:val="0"/>
        <w:spacing w:before="100" w:beforeAutospacing="1"/>
        <w:ind w:right="-1"/>
        <w:jc w:val="both"/>
        <w:textAlignment w:val="baseline"/>
        <w:rPr>
          <w:rFonts w:eastAsia="Times New Roman"/>
          <w:color w:val="auto"/>
          <w:sz w:val="22"/>
          <w:szCs w:val="22"/>
        </w:rPr>
      </w:pPr>
      <w:r>
        <w:rPr>
          <w:rFonts w:eastAsia="Times New Roman"/>
          <w:b/>
          <w:color w:val="auto"/>
          <w:sz w:val="22"/>
          <w:szCs w:val="22"/>
        </w:rPr>
        <w:t>7.8</w:t>
      </w:r>
      <w:r w:rsidR="00DD7B98">
        <w:rPr>
          <w:rFonts w:eastAsia="Times New Roman"/>
          <w:b/>
          <w:color w:val="auto"/>
          <w:sz w:val="22"/>
          <w:szCs w:val="22"/>
        </w:rPr>
        <w:t xml:space="preserve">.1. </w:t>
      </w:r>
      <w:r w:rsidR="00DD7B98">
        <w:rPr>
          <w:rFonts w:eastAsia="Times New Roman"/>
          <w:color w:val="auto"/>
          <w:sz w:val="22"/>
          <w:szCs w:val="22"/>
        </w:rPr>
        <w:t>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w:t>
      </w:r>
    </w:p>
    <w:p w:rsidR="00CD69F3" w:rsidRDefault="00CD69F3">
      <w:pPr>
        <w:tabs>
          <w:tab w:val="left" w:pos="567"/>
          <w:tab w:val="left" w:leader="dot" w:pos="8505"/>
          <w:tab w:val="left" w:leader="dot" w:pos="9072"/>
        </w:tabs>
        <w:adjustRightInd w:val="0"/>
        <w:spacing w:before="100" w:beforeAutospacing="1"/>
        <w:jc w:val="both"/>
        <w:textAlignment w:val="baseline"/>
        <w:rPr>
          <w:rFonts w:eastAsia="Times New Roman"/>
          <w:b/>
          <w:color w:val="auto"/>
          <w:sz w:val="22"/>
          <w:szCs w:val="22"/>
        </w:rPr>
      </w:pPr>
    </w:p>
    <w:p w:rsidR="00CD69F3" w:rsidRDefault="00CD69F3">
      <w:pPr>
        <w:tabs>
          <w:tab w:val="left" w:pos="567"/>
          <w:tab w:val="left" w:leader="dot" w:pos="8505"/>
          <w:tab w:val="left" w:leader="dot" w:pos="9072"/>
        </w:tabs>
        <w:adjustRightInd w:val="0"/>
        <w:spacing w:before="100" w:beforeAutospacing="1"/>
        <w:jc w:val="both"/>
        <w:textAlignment w:val="baseline"/>
        <w:rPr>
          <w:rFonts w:eastAsia="Times New Roman"/>
          <w:b/>
          <w:color w:val="auto"/>
          <w:sz w:val="22"/>
          <w:szCs w:val="22"/>
        </w:rPr>
      </w:pPr>
    </w:p>
    <w:p w:rsidR="006D0A9A"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Madde 8- İhalenin yabancı isteklilere açıklığı</w:t>
      </w:r>
      <w:r>
        <w:rPr>
          <w:rFonts w:eastAsia="Times New Roman"/>
          <w:color w:val="auto"/>
          <w:sz w:val="22"/>
          <w:szCs w:val="22"/>
        </w:rPr>
        <w:t>:</w:t>
      </w:r>
    </w:p>
    <w:p w:rsidR="00920D49" w:rsidRDefault="00920D49">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p>
    <w:p w:rsidR="000D6E21" w:rsidRDefault="00DD7B98">
      <w:pPr>
        <w:tabs>
          <w:tab w:val="left" w:pos="567"/>
          <w:tab w:val="left" w:leader="dot" w:pos="8505"/>
          <w:tab w:val="left" w:leader="dot" w:pos="9072"/>
        </w:tabs>
        <w:adjustRightInd w:val="0"/>
        <w:jc w:val="both"/>
        <w:textAlignment w:val="baseline"/>
        <w:rPr>
          <w:rFonts w:eastAsia="Times New Roman"/>
          <w:color w:val="auto"/>
          <w:sz w:val="22"/>
          <w:szCs w:val="22"/>
        </w:rPr>
      </w:pPr>
      <w:r>
        <w:rPr>
          <w:rFonts w:eastAsia="Times New Roman"/>
          <w:b/>
          <w:color w:val="auto"/>
          <w:sz w:val="22"/>
          <w:szCs w:val="22"/>
        </w:rPr>
        <w:t xml:space="preserve">8.1. </w:t>
      </w:r>
      <w:r>
        <w:rPr>
          <w:rFonts w:eastAsia="Times New Roman"/>
          <w:color w:val="auto"/>
          <w:sz w:val="22"/>
          <w:szCs w:val="22"/>
        </w:rPr>
        <w:t>Bu ihaleye sadece yerli istekliler katılabilir. Yabancı isteklilerle ortak girişim yapan yerli istekliler bu ihaleye katılamaz.</w:t>
      </w:r>
      <w:r>
        <w:rPr>
          <w:rFonts w:eastAsia="Times New Roman"/>
          <w:bCs/>
          <w:color w:val="auto"/>
          <w:sz w:val="22"/>
          <w:szCs w:val="22"/>
        </w:rPr>
        <w:t xml:space="preserve"> </w:t>
      </w:r>
      <w:r>
        <w:rPr>
          <w:rFonts w:eastAsia="Times New Roman"/>
          <w:color w:val="auto"/>
          <w:sz w:val="22"/>
          <w:szCs w:val="22"/>
        </w:rPr>
        <w:t xml:space="preserve">İhaleye katılan </w:t>
      </w:r>
      <w:r>
        <w:rPr>
          <w:rFonts w:eastAsia="Times New Roman"/>
          <w:bCs/>
          <w:color w:val="auto"/>
          <w:sz w:val="22"/>
          <w:szCs w:val="22"/>
        </w:rPr>
        <w:t xml:space="preserve">gerçek kişilerin yerli istekli oldukları, teklif mektubunda yer alan Türkiye Cumhuriyeti kimlik numarasından anlaşılır. Tüzel kişilerin yerli istekli oldukları ise </w:t>
      </w:r>
      <w:r>
        <w:rPr>
          <w:rFonts w:eastAsia="Times New Roman"/>
          <w:color w:val="auto"/>
          <w:sz w:val="22"/>
          <w:szCs w:val="22"/>
        </w:rPr>
        <w:t>teklifleri kapsamında sunulan belgeler üzerinden değerlendirilir.</w:t>
      </w:r>
    </w:p>
    <w:p w:rsidR="000D6E21" w:rsidRDefault="000D6E21" w:rsidP="006D0A9A">
      <w:pPr>
        <w:keepNext/>
        <w:tabs>
          <w:tab w:val="left" w:pos="567"/>
          <w:tab w:val="left" w:leader="dot" w:pos="8505"/>
          <w:tab w:val="left" w:leader="dot" w:pos="9072"/>
        </w:tabs>
        <w:adjustRightInd w:val="0"/>
        <w:ind w:left="360"/>
        <w:jc w:val="both"/>
        <w:textAlignment w:val="baseline"/>
        <w:outlineLvl w:val="0"/>
        <w:rPr>
          <w:rFonts w:eastAsia="Times New Roman"/>
          <w:b/>
          <w:color w:val="auto"/>
          <w:sz w:val="22"/>
          <w:szCs w:val="22"/>
        </w:rPr>
      </w:pPr>
    </w:p>
    <w:p w:rsidR="000D6E21" w:rsidRDefault="00DD7B98" w:rsidP="006D0A9A">
      <w:pPr>
        <w:keepNext/>
        <w:tabs>
          <w:tab w:val="left" w:pos="567"/>
          <w:tab w:val="left" w:leader="dot" w:pos="8505"/>
          <w:tab w:val="left" w:leader="dot" w:pos="9072"/>
        </w:tabs>
        <w:adjustRightInd w:val="0"/>
        <w:jc w:val="both"/>
        <w:textAlignment w:val="baseline"/>
        <w:outlineLvl w:val="0"/>
        <w:rPr>
          <w:rFonts w:eastAsia="Times New Roman"/>
          <w:b/>
          <w:color w:val="auto"/>
          <w:sz w:val="22"/>
          <w:szCs w:val="22"/>
        </w:rPr>
      </w:pPr>
      <w:r>
        <w:rPr>
          <w:rFonts w:eastAsia="Times New Roman"/>
          <w:b/>
          <w:color w:val="auto"/>
          <w:sz w:val="22"/>
          <w:szCs w:val="22"/>
        </w:rPr>
        <w:t>Madde 9- İhaleye katılamayacak olanlar</w:t>
      </w:r>
    </w:p>
    <w:p w:rsidR="000D6E21" w:rsidRDefault="00DD7B98" w:rsidP="001F76B5">
      <w:pPr>
        <w:tabs>
          <w:tab w:val="left" w:pos="566"/>
        </w:tabs>
        <w:adjustRightInd w:val="0"/>
        <w:spacing w:before="100" w:beforeAutospacing="1" w:line="240" w:lineRule="exact"/>
        <w:jc w:val="both"/>
        <w:textAlignment w:val="baseline"/>
        <w:rPr>
          <w:rFonts w:eastAsia="Times New Roman"/>
          <w:color w:val="auto"/>
          <w:sz w:val="22"/>
          <w:szCs w:val="22"/>
        </w:rPr>
      </w:pPr>
      <w:r>
        <w:rPr>
          <w:rFonts w:eastAsia="Times New Roman"/>
          <w:b/>
          <w:color w:val="auto"/>
          <w:sz w:val="22"/>
          <w:szCs w:val="22"/>
        </w:rPr>
        <w:t>9.1</w:t>
      </w:r>
      <w:r>
        <w:rPr>
          <w:rFonts w:eastAsia="Times New Roman"/>
          <w:color w:val="auto"/>
          <w:sz w:val="22"/>
          <w:szCs w:val="22"/>
        </w:rPr>
        <w:t>. Aşağıda belirtilen kimseler doğrudan veya dolaylı ya da alt yüklenici olarak kendileri veya başkaları adına ihaleye katılamazlar;</w:t>
      </w:r>
    </w:p>
    <w:p w:rsidR="000D6E21" w:rsidRDefault="00DD7B98" w:rsidP="001F76B5">
      <w:pPr>
        <w:tabs>
          <w:tab w:val="left" w:pos="566"/>
        </w:tabs>
        <w:adjustRightInd w:val="0"/>
        <w:spacing w:before="100" w:beforeAutospacing="1" w:line="240" w:lineRule="exact"/>
        <w:ind w:left="566"/>
        <w:jc w:val="both"/>
        <w:textAlignment w:val="baseline"/>
        <w:rPr>
          <w:rFonts w:eastAsia="Times New Roman"/>
          <w:color w:val="auto"/>
          <w:sz w:val="22"/>
          <w:szCs w:val="22"/>
        </w:rPr>
      </w:pPr>
      <w:r>
        <w:rPr>
          <w:rFonts w:eastAsia="Times New Roman"/>
          <w:b/>
          <w:color w:val="auto"/>
          <w:sz w:val="22"/>
          <w:szCs w:val="22"/>
        </w:rPr>
        <w:lastRenderedPageBreak/>
        <w:t>a)</w:t>
      </w:r>
      <w:r>
        <w:rPr>
          <w:rFonts w:eastAsia="Times New Roman"/>
          <w:color w:val="auto"/>
          <w:sz w:val="22"/>
          <w:szCs w:val="22"/>
        </w:rPr>
        <w:t xml:space="preserve"> Bu İhale kapsamındaki iş ve işlemleri hazırlamak, yürütmek, sonuçlandırmak ve denetlemekle görevli olanlar. </w:t>
      </w:r>
    </w:p>
    <w:p w:rsidR="000D6E21" w:rsidRDefault="00DD7B98" w:rsidP="001F76B5">
      <w:pPr>
        <w:tabs>
          <w:tab w:val="left" w:pos="566"/>
        </w:tabs>
        <w:adjustRightInd w:val="0"/>
        <w:spacing w:before="100" w:beforeAutospacing="1" w:line="240" w:lineRule="exact"/>
        <w:ind w:left="566"/>
        <w:jc w:val="both"/>
        <w:textAlignment w:val="baseline"/>
        <w:rPr>
          <w:rFonts w:eastAsia="Times New Roman"/>
          <w:color w:val="auto"/>
          <w:sz w:val="22"/>
          <w:szCs w:val="22"/>
        </w:rPr>
      </w:pPr>
      <w:r>
        <w:rPr>
          <w:rFonts w:eastAsia="Times New Roman"/>
          <w:b/>
          <w:color w:val="auto"/>
          <w:sz w:val="22"/>
          <w:szCs w:val="22"/>
        </w:rPr>
        <w:t>b)</w:t>
      </w:r>
      <w:r>
        <w:rPr>
          <w:rFonts w:eastAsia="Times New Roman"/>
          <w:color w:val="auto"/>
          <w:sz w:val="22"/>
          <w:szCs w:val="22"/>
        </w:rPr>
        <w:t xml:space="preserve"> 4/1/2002 tarihli </w:t>
      </w:r>
      <w:proofErr w:type="gramStart"/>
      <w:r>
        <w:rPr>
          <w:rFonts w:eastAsia="Times New Roman"/>
          <w:color w:val="auto"/>
          <w:sz w:val="22"/>
          <w:szCs w:val="22"/>
        </w:rPr>
        <w:t xml:space="preserve">ve </w:t>
      </w:r>
      <w:r w:rsidR="00D06614">
        <w:rPr>
          <w:rFonts w:eastAsia="Times New Roman"/>
          <w:color w:val="auto"/>
          <w:sz w:val="22"/>
          <w:szCs w:val="22"/>
        </w:rPr>
        <w:t xml:space="preserve"> </w:t>
      </w:r>
      <w:r>
        <w:rPr>
          <w:rFonts w:eastAsia="Times New Roman"/>
          <w:color w:val="auto"/>
          <w:sz w:val="22"/>
          <w:szCs w:val="22"/>
        </w:rPr>
        <w:t>4734</w:t>
      </w:r>
      <w:proofErr w:type="gramEnd"/>
      <w:r>
        <w:rPr>
          <w:rFonts w:eastAsia="Times New Roman"/>
          <w:color w:val="auto"/>
          <w:sz w:val="22"/>
          <w:szCs w:val="22"/>
        </w:rPr>
        <w:t xml:space="preserve"> sayılı Kamu İhale Kanunu ile diğer kanunlardaki hükümler gereğince geçici veya sürekli olarak vakıf yükseköğretim kurumlarınca veya mahkeme kararıyla kamu ihalelerine katılmaktan yasaklanmış olanlar ile 12/4/1991 tarihli ve 3713 sayılı Terörle Mücadele Kanunu kapsamına giren suçlardan veya örgütlü suçlardan yahut kendi ülkesinde ya da yabancı bir ülkede kamu görevlilerine rüşvet verme suçundan dolayı hükümlü bulunanlar.</w:t>
      </w:r>
    </w:p>
    <w:p w:rsidR="000D6E21" w:rsidRDefault="00DD7B98" w:rsidP="001F76B5">
      <w:pPr>
        <w:tabs>
          <w:tab w:val="left" w:pos="566"/>
        </w:tabs>
        <w:adjustRightInd w:val="0"/>
        <w:spacing w:before="100" w:beforeAutospacing="1" w:line="240" w:lineRule="exact"/>
        <w:ind w:firstLine="566"/>
        <w:jc w:val="both"/>
        <w:textAlignment w:val="baseline"/>
        <w:rPr>
          <w:rFonts w:eastAsia="Times New Roman"/>
          <w:color w:val="auto"/>
          <w:sz w:val="22"/>
          <w:szCs w:val="22"/>
        </w:rPr>
      </w:pPr>
      <w:r w:rsidRPr="006D0A9A">
        <w:rPr>
          <w:rFonts w:eastAsia="Times New Roman"/>
          <w:b/>
          <w:color w:val="auto"/>
          <w:sz w:val="22"/>
          <w:szCs w:val="22"/>
        </w:rPr>
        <w:t>c</w:t>
      </w:r>
      <w:r>
        <w:rPr>
          <w:rFonts w:eastAsia="Times New Roman"/>
          <w:color w:val="auto"/>
          <w:sz w:val="22"/>
          <w:szCs w:val="22"/>
        </w:rPr>
        <w:t>) İlgili mercilerce hileli iflas ettiğine karar verilenler.</w:t>
      </w:r>
    </w:p>
    <w:p w:rsidR="000D6E21" w:rsidRDefault="00DD7B98" w:rsidP="001F76B5">
      <w:pPr>
        <w:tabs>
          <w:tab w:val="left" w:pos="566"/>
        </w:tabs>
        <w:adjustRightInd w:val="0"/>
        <w:spacing w:before="100" w:beforeAutospacing="1" w:line="240" w:lineRule="exact"/>
        <w:ind w:left="566"/>
        <w:jc w:val="both"/>
        <w:textAlignment w:val="baseline"/>
        <w:rPr>
          <w:rFonts w:eastAsia="Times New Roman"/>
          <w:color w:val="auto"/>
          <w:sz w:val="22"/>
          <w:szCs w:val="22"/>
        </w:rPr>
      </w:pPr>
      <w:r w:rsidRPr="001F76B5">
        <w:rPr>
          <w:rFonts w:eastAsia="Times New Roman"/>
          <w:b/>
          <w:color w:val="auto"/>
          <w:sz w:val="22"/>
          <w:szCs w:val="22"/>
        </w:rPr>
        <w:t>ç)</w:t>
      </w:r>
      <w:r>
        <w:rPr>
          <w:rFonts w:eastAsia="Times New Roman"/>
          <w:color w:val="auto"/>
          <w:sz w:val="22"/>
          <w:szCs w:val="22"/>
        </w:rPr>
        <w:t xml:space="preserve"> 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rsidR="000D6E21" w:rsidRDefault="00DD7B98" w:rsidP="001F76B5">
      <w:pPr>
        <w:tabs>
          <w:tab w:val="left" w:pos="566"/>
        </w:tabs>
        <w:adjustRightInd w:val="0"/>
        <w:spacing w:before="100" w:beforeAutospacing="1" w:line="240" w:lineRule="exact"/>
        <w:ind w:left="566"/>
        <w:jc w:val="both"/>
        <w:textAlignment w:val="baseline"/>
        <w:rPr>
          <w:rFonts w:eastAsia="Times New Roman"/>
          <w:color w:val="auto"/>
          <w:sz w:val="22"/>
          <w:szCs w:val="22"/>
        </w:rPr>
      </w:pPr>
      <w:r w:rsidRPr="001F76B5">
        <w:rPr>
          <w:rFonts w:eastAsia="Times New Roman"/>
          <w:b/>
          <w:color w:val="auto"/>
          <w:sz w:val="22"/>
          <w:szCs w:val="22"/>
        </w:rPr>
        <w:t>d)</w:t>
      </w:r>
      <w:r>
        <w:rPr>
          <w:rFonts w:eastAsia="Times New Roman"/>
          <w:color w:val="auto"/>
          <w:sz w:val="22"/>
          <w:szCs w:val="22"/>
        </w:rPr>
        <w:t xml:space="preserve"> İhale konusu işin danışmanlık hizmetlerini yapan yükleniciler bu işin ihalesine katılamazlar. Aynı şekilde, ihale konusu işin yüklenicileri de o işin danışmanlık hizmeti ihalelerine katılamazlar. </w:t>
      </w:r>
    </w:p>
    <w:p w:rsidR="000D6E21" w:rsidRDefault="00DD7B98" w:rsidP="001F76B5">
      <w:pPr>
        <w:tabs>
          <w:tab w:val="left" w:pos="566"/>
        </w:tabs>
        <w:adjustRightInd w:val="0"/>
        <w:spacing w:before="100" w:beforeAutospacing="1" w:line="240" w:lineRule="exact"/>
        <w:ind w:left="566"/>
        <w:jc w:val="both"/>
        <w:textAlignment w:val="baseline"/>
        <w:rPr>
          <w:rFonts w:eastAsia="Times New Roman"/>
          <w:color w:val="auto"/>
          <w:sz w:val="22"/>
          <w:szCs w:val="22"/>
        </w:rPr>
      </w:pPr>
      <w:r w:rsidRPr="001F76B5">
        <w:rPr>
          <w:rFonts w:eastAsia="Times New Roman"/>
          <w:b/>
          <w:color w:val="auto"/>
          <w:sz w:val="22"/>
          <w:szCs w:val="22"/>
        </w:rPr>
        <w:t>e)</w:t>
      </w:r>
      <w:r w:rsidR="00D06614">
        <w:rPr>
          <w:rFonts w:eastAsia="Times New Roman"/>
          <w:color w:val="auto"/>
          <w:sz w:val="22"/>
          <w:szCs w:val="22"/>
        </w:rPr>
        <w:t xml:space="preserve">  </w:t>
      </w:r>
      <w:r>
        <w:rPr>
          <w:rFonts w:eastAsia="Times New Roman"/>
          <w:color w:val="auto"/>
          <w:sz w:val="22"/>
          <w:szCs w:val="22"/>
        </w:rPr>
        <w:t xml:space="preserve"> </w:t>
      </w:r>
      <w:proofErr w:type="gramStart"/>
      <w:r>
        <w:rPr>
          <w:rFonts w:eastAsia="Times New Roman"/>
          <w:color w:val="auto"/>
          <w:sz w:val="22"/>
          <w:szCs w:val="22"/>
        </w:rPr>
        <w:t xml:space="preserve">Birinci </w:t>
      </w:r>
      <w:r w:rsidR="006D0A9A">
        <w:rPr>
          <w:rFonts w:eastAsia="Times New Roman"/>
          <w:color w:val="auto"/>
          <w:sz w:val="22"/>
          <w:szCs w:val="22"/>
        </w:rPr>
        <w:t xml:space="preserve"> </w:t>
      </w:r>
      <w:r>
        <w:rPr>
          <w:rFonts w:eastAsia="Times New Roman"/>
          <w:color w:val="auto"/>
          <w:sz w:val="22"/>
          <w:szCs w:val="22"/>
        </w:rPr>
        <w:t>ve</w:t>
      </w:r>
      <w:proofErr w:type="gramEnd"/>
      <w:r>
        <w:rPr>
          <w:rFonts w:eastAsia="Times New Roman"/>
          <w:color w:val="auto"/>
          <w:sz w:val="22"/>
          <w:szCs w:val="22"/>
        </w:rPr>
        <w:t xml:space="preserve"> ikinci fıkrada sayılan yasaklar bu kişilerin ortakları, ortaklık payı %10’dan az olan anonim şirketler ile üniversitenin 13/1/2011 tarihli ve 6102 sayılı Türk Ticaret Kanunu uyarınca hâkim ortağı olduğu şirketler hariç, ortaklık ve yönetim ilişkisi olan şirketleri ile bu şirketlerin sermayesinin yarısından fazlasına sahip oldukları şirketleri için de geçerlidir.</w:t>
      </w:r>
    </w:p>
    <w:p w:rsidR="000D6E21" w:rsidRDefault="006D0A9A" w:rsidP="006D0A9A">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 xml:space="preserve"> </w:t>
      </w:r>
      <w:r w:rsidR="00DD7B98">
        <w:rPr>
          <w:rFonts w:eastAsia="Times New Roman"/>
          <w:b/>
          <w:color w:val="auto"/>
          <w:sz w:val="22"/>
          <w:szCs w:val="22"/>
        </w:rPr>
        <w:t>9.2.</w:t>
      </w:r>
      <w:r w:rsidR="00DD7B98">
        <w:rPr>
          <w:rFonts w:eastAsia="Times New Roman"/>
          <w:color w:val="auto"/>
          <w:sz w:val="22"/>
          <w:szCs w:val="22"/>
        </w:rPr>
        <w:t xml:space="preserve">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w:t>
      </w:r>
    </w:p>
    <w:p w:rsidR="001F76B5" w:rsidRDefault="001F76B5" w:rsidP="001F76B5">
      <w:pPr>
        <w:tabs>
          <w:tab w:val="left" w:pos="567"/>
        </w:tabs>
        <w:adjustRightInd w:val="0"/>
        <w:spacing w:before="100" w:beforeAutospacing="1" w:line="240" w:lineRule="exact"/>
        <w:textAlignment w:val="baseline"/>
        <w:rPr>
          <w:rFonts w:eastAsia="ヒラギノ明朝 Pro W3"/>
          <w:color w:val="auto"/>
          <w:sz w:val="22"/>
          <w:szCs w:val="22"/>
          <w:lang w:eastAsia="en-US"/>
        </w:rPr>
      </w:pPr>
      <w:r>
        <w:rPr>
          <w:rFonts w:eastAsia="ヒラギノ明朝 Pro W3"/>
          <w:b/>
          <w:color w:val="auto"/>
          <w:sz w:val="22"/>
          <w:szCs w:val="22"/>
        </w:rPr>
        <w:t xml:space="preserve"> </w:t>
      </w:r>
      <w:r w:rsidR="006D0A9A">
        <w:rPr>
          <w:rFonts w:eastAsia="ヒラギノ明朝 Pro W3"/>
          <w:b/>
          <w:color w:val="auto"/>
          <w:sz w:val="22"/>
          <w:szCs w:val="22"/>
        </w:rPr>
        <w:t xml:space="preserve"> </w:t>
      </w:r>
      <w:r w:rsidR="00DD7B98">
        <w:rPr>
          <w:rFonts w:eastAsia="ヒラギノ明朝 Pro W3"/>
          <w:b/>
          <w:color w:val="auto"/>
          <w:sz w:val="22"/>
          <w:szCs w:val="22"/>
        </w:rPr>
        <w:t>9.3.</w:t>
      </w:r>
      <w:r w:rsidR="00DD7B98">
        <w:rPr>
          <w:rFonts w:eastAsia="Times New Roman"/>
          <w:color w:val="auto"/>
          <w:sz w:val="22"/>
          <w:szCs w:val="22"/>
        </w:rPr>
        <w:t xml:space="preserve"> </w:t>
      </w:r>
      <w:r w:rsidR="00DD7B98">
        <w:rPr>
          <w:rFonts w:eastAsia="ヒラギノ明朝 Pro W3"/>
          <w:color w:val="auto"/>
          <w:sz w:val="22"/>
          <w:szCs w:val="22"/>
          <w:lang w:eastAsia="en-US"/>
        </w:rPr>
        <w:t>Haklarında ihalelere katılmaktan yasaklama kararı bulunmaması kaydıyla, kamu davası açılanlara ilişkin olarak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w:t>
      </w:r>
    </w:p>
    <w:p w:rsidR="00061975" w:rsidRPr="001F76B5" w:rsidRDefault="00DD7B98" w:rsidP="001F76B5">
      <w:pPr>
        <w:tabs>
          <w:tab w:val="left" w:pos="567"/>
        </w:tabs>
        <w:adjustRightInd w:val="0"/>
        <w:spacing w:before="100" w:beforeAutospacing="1" w:line="240" w:lineRule="exact"/>
        <w:textAlignment w:val="baseline"/>
        <w:rPr>
          <w:rFonts w:eastAsia="ヒラギノ明朝 Pro W3"/>
          <w:color w:val="auto"/>
          <w:sz w:val="22"/>
          <w:szCs w:val="22"/>
          <w:lang w:eastAsia="en-US"/>
        </w:rPr>
      </w:pPr>
      <w:r>
        <w:rPr>
          <w:rFonts w:eastAsia="Times New Roman"/>
          <w:b/>
          <w:color w:val="auto"/>
          <w:sz w:val="22"/>
          <w:szCs w:val="22"/>
        </w:rPr>
        <w:t>Madde 10 - İhale dışı bırakılma ve yasak fiil veya davranışlar</w:t>
      </w:r>
      <w:r w:rsidR="00061975">
        <w:rPr>
          <w:rFonts w:eastAsia="Times New Roman"/>
          <w:b/>
          <w:color w:val="auto"/>
          <w:sz w:val="22"/>
          <w:szCs w:val="22"/>
        </w:rPr>
        <w:t xml:space="preserve"> </w:t>
      </w:r>
    </w:p>
    <w:p w:rsidR="000D6E21" w:rsidRDefault="00DD7B98" w:rsidP="00EA4580">
      <w:pPr>
        <w:keepNext/>
        <w:tabs>
          <w:tab w:val="left" w:pos="567"/>
          <w:tab w:val="left" w:leader="dot" w:pos="8505"/>
          <w:tab w:val="left" w:leader="dot" w:pos="9072"/>
        </w:tabs>
        <w:adjustRightInd w:val="0"/>
        <w:spacing w:before="100" w:beforeAutospacing="1"/>
        <w:jc w:val="both"/>
        <w:textAlignment w:val="baseline"/>
        <w:outlineLvl w:val="0"/>
        <w:rPr>
          <w:rFonts w:eastAsia="Times New Roman"/>
          <w:b/>
          <w:color w:val="auto"/>
          <w:sz w:val="22"/>
          <w:szCs w:val="22"/>
        </w:rPr>
      </w:pPr>
      <w:r>
        <w:rPr>
          <w:rFonts w:eastAsia="Times New Roman"/>
          <w:b/>
          <w:color w:val="auto"/>
          <w:sz w:val="22"/>
          <w:szCs w:val="22"/>
        </w:rPr>
        <w:t xml:space="preserve">10.1. </w:t>
      </w:r>
      <w:r>
        <w:rPr>
          <w:rFonts w:eastAsia="Times New Roman"/>
          <w:color w:val="auto"/>
          <w:sz w:val="22"/>
          <w:szCs w:val="22"/>
        </w:rPr>
        <w:t>İsteklilerin, ihale tarihinde 4734 sayılı Kanunun 10 uncu maddesinin dördüncü fıkrasının (a), (b), (c), (d), (e), (g) ve (i) bentlerinde belirtilen durumlarda olmaması gerekmektedir. Anılan maddenin dördüncü fıkrasının (c) ve (d) bentleri hariç, bu durumlarında değişiklik olan istekli, İdareye derhal bilgi verecektir. İhale üzerinde kalan istekli ise sözleşmenin imzalanmasından önce, ihale tarihinde 4734 sayılı Kanunun 10 uncu maddesinin dördüncü fıkrasının (a), (b), (c), (d), (e) ve (g) bentlerinde belirtilen durumlarda olmadığına ilişkin belgeleri verecektir.</w:t>
      </w:r>
      <w:r>
        <w:rPr>
          <w:rFonts w:eastAsia="Times New Roman"/>
          <w:b/>
          <w:color w:val="auto"/>
          <w:sz w:val="22"/>
          <w:szCs w:val="22"/>
        </w:rPr>
        <w:t xml:space="preserve"> </w:t>
      </w:r>
    </w:p>
    <w:p w:rsidR="000D6E21" w:rsidRDefault="00DD7B98" w:rsidP="00EA4580">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10.2.</w:t>
      </w:r>
      <w:r>
        <w:rPr>
          <w:rFonts w:eastAsia="Times New Roman"/>
          <w:color w:val="auto"/>
          <w:sz w:val="22"/>
          <w:szCs w:val="22"/>
        </w:rPr>
        <w:t xml:space="preserve"> Bu Şartnamenin 9 uncu maddesi uyarınca ihaleye katılamayacak olanlar ile 4734 sayılı Kanunun 10 uncu maddesinin dördüncü fıkrası uyarınca ihale dışı bırakılma nedenlerini taşıyan istekliler değerlendirme dışı bırakılır. </w:t>
      </w:r>
    </w:p>
    <w:p w:rsidR="000D6E21" w:rsidRDefault="00061975" w:rsidP="00EA4580">
      <w:pPr>
        <w:keepNext/>
        <w:tabs>
          <w:tab w:val="left" w:pos="567"/>
          <w:tab w:val="left" w:leader="dot" w:pos="8505"/>
          <w:tab w:val="left" w:leader="dot" w:pos="9072"/>
        </w:tabs>
        <w:adjustRightInd w:val="0"/>
        <w:spacing w:before="100" w:beforeAutospacing="1"/>
        <w:jc w:val="both"/>
        <w:textAlignment w:val="baseline"/>
        <w:outlineLvl w:val="0"/>
        <w:rPr>
          <w:rFonts w:eastAsia="Times New Roman"/>
          <w:color w:val="auto"/>
          <w:sz w:val="22"/>
          <w:szCs w:val="22"/>
        </w:rPr>
      </w:pPr>
      <w:r>
        <w:rPr>
          <w:rFonts w:eastAsia="Times New Roman"/>
          <w:b/>
          <w:color w:val="auto"/>
          <w:sz w:val="22"/>
          <w:szCs w:val="22"/>
        </w:rPr>
        <w:t xml:space="preserve"> </w:t>
      </w:r>
      <w:r w:rsidR="00DD7B98">
        <w:rPr>
          <w:rFonts w:eastAsia="Times New Roman"/>
          <w:b/>
          <w:color w:val="auto"/>
          <w:sz w:val="22"/>
          <w:szCs w:val="22"/>
        </w:rPr>
        <w:t>10.3.</w:t>
      </w:r>
      <w:r w:rsidR="00DD7B98">
        <w:rPr>
          <w:rFonts w:eastAsia="Times New Roman"/>
          <w:color w:val="auto"/>
          <w:sz w:val="22"/>
          <w:szCs w:val="22"/>
        </w:rPr>
        <w:t xml:space="preserve"> 4734 sayılı Kanunun 11 inci maddesi uyarınca ihaleye katılamayacak olanlar ile 17 </w:t>
      </w:r>
      <w:proofErr w:type="spellStart"/>
      <w:r w:rsidR="00DD7B98">
        <w:rPr>
          <w:rFonts w:eastAsia="Times New Roman"/>
          <w:color w:val="auto"/>
          <w:sz w:val="22"/>
          <w:szCs w:val="22"/>
        </w:rPr>
        <w:t>nci</w:t>
      </w:r>
      <w:proofErr w:type="spellEnd"/>
      <w:r w:rsidR="00DD7B98">
        <w:rPr>
          <w:rFonts w:eastAsia="Times New Roman"/>
          <w:color w:val="auto"/>
          <w:sz w:val="22"/>
          <w:szCs w:val="22"/>
        </w:rPr>
        <w:t xml:space="preserve"> maddesinde sayılan yasak fiil veya davranışta bulunduğu tespit edilenler hakkında, ayrıca fiil veya davranışın özelliğine göre aynı Kanunun Dördüncü Kısmında belirtilen hükümler uygulanır.</w:t>
      </w:r>
    </w:p>
    <w:p w:rsidR="000D6E21" w:rsidRDefault="000D6E21" w:rsidP="00061975">
      <w:pPr>
        <w:keepNext/>
        <w:tabs>
          <w:tab w:val="left" w:pos="567"/>
          <w:tab w:val="left" w:leader="dot" w:pos="8505"/>
          <w:tab w:val="left" w:leader="dot" w:pos="9072"/>
        </w:tabs>
        <w:adjustRightInd w:val="0"/>
        <w:ind w:left="360"/>
        <w:jc w:val="both"/>
        <w:textAlignment w:val="baseline"/>
        <w:outlineLvl w:val="0"/>
        <w:rPr>
          <w:rFonts w:eastAsia="Times New Roman"/>
          <w:b/>
          <w:color w:val="auto"/>
          <w:sz w:val="22"/>
          <w:szCs w:val="22"/>
        </w:rPr>
      </w:pPr>
    </w:p>
    <w:p w:rsidR="000D6E21" w:rsidRDefault="00DD7B98" w:rsidP="00061975">
      <w:pPr>
        <w:keepNext/>
        <w:tabs>
          <w:tab w:val="left" w:pos="567"/>
          <w:tab w:val="left" w:leader="dot" w:pos="8505"/>
          <w:tab w:val="left" w:leader="dot" w:pos="9072"/>
        </w:tabs>
        <w:adjustRightInd w:val="0"/>
        <w:jc w:val="both"/>
        <w:textAlignment w:val="baseline"/>
        <w:outlineLvl w:val="0"/>
        <w:rPr>
          <w:rFonts w:eastAsia="Times New Roman"/>
          <w:b/>
          <w:color w:val="auto"/>
          <w:sz w:val="22"/>
          <w:szCs w:val="22"/>
        </w:rPr>
      </w:pPr>
      <w:r>
        <w:rPr>
          <w:rFonts w:eastAsia="Times New Roman"/>
          <w:b/>
          <w:color w:val="auto"/>
          <w:sz w:val="22"/>
          <w:szCs w:val="22"/>
        </w:rPr>
        <w:t>Madde 11- Teklif hazırlama giderleri</w:t>
      </w:r>
    </w:p>
    <w:p w:rsidR="001F76B5"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11.1.</w:t>
      </w:r>
      <w:r>
        <w:rPr>
          <w:rFonts w:eastAsia="Times New Roman"/>
          <w:color w:val="auto"/>
          <w:sz w:val="22"/>
          <w:szCs w:val="22"/>
        </w:rPr>
        <w:t xml:space="preserve"> Tekliflerin hazırlanması ve sunulması ile ilgili bütün masraflar isteklilere aittir. İstekli, teklifini hazırlamak için yapmış olduğu hiçbir masrafı idareden isteyemez. </w:t>
      </w:r>
    </w:p>
    <w:p w:rsidR="000D6E21" w:rsidRDefault="00DD7B98" w:rsidP="00061975">
      <w:pPr>
        <w:keepNext/>
        <w:tabs>
          <w:tab w:val="left" w:pos="567"/>
          <w:tab w:val="left" w:leader="dot" w:pos="8505"/>
          <w:tab w:val="left" w:leader="dot" w:pos="9072"/>
        </w:tabs>
        <w:adjustRightInd w:val="0"/>
        <w:spacing w:before="100" w:beforeAutospacing="1"/>
        <w:ind w:left="360"/>
        <w:jc w:val="both"/>
        <w:textAlignment w:val="baseline"/>
        <w:outlineLvl w:val="0"/>
        <w:rPr>
          <w:rFonts w:eastAsia="Times New Roman"/>
          <w:b/>
          <w:color w:val="auto"/>
          <w:sz w:val="22"/>
          <w:szCs w:val="22"/>
        </w:rPr>
      </w:pPr>
      <w:r>
        <w:rPr>
          <w:rFonts w:eastAsia="Times New Roman"/>
          <w:b/>
          <w:color w:val="auto"/>
          <w:sz w:val="22"/>
          <w:szCs w:val="22"/>
        </w:rPr>
        <w:lastRenderedPageBreak/>
        <w:t xml:space="preserve">Madde 12- İşin yapılacağı yerin görülmesi </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12.1.</w:t>
      </w:r>
      <w:r>
        <w:rPr>
          <w:rFonts w:eastAsia="Times New Roman"/>
          <w:color w:val="auto"/>
          <w:sz w:val="22"/>
          <w:szCs w:val="22"/>
        </w:rPr>
        <w:t xml:space="preserve"> İşin yapılacağı yeri ve çevresini gezmek, inceleme yapmak, teklifini hazırlamak ve taahhüde girmek için gerekli olabilecek tüm bilgileri temin etmek isteklinin sorumluluğundadır. İşyeri ve çevresinin görülmesiyle ilgili bütün masraflar istekliye aittir.</w:t>
      </w:r>
    </w:p>
    <w:p w:rsidR="001F76B5"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proofErr w:type="gramStart"/>
      <w:r>
        <w:rPr>
          <w:rFonts w:eastAsia="Times New Roman"/>
          <w:b/>
          <w:color w:val="auto"/>
          <w:sz w:val="22"/>
          <w:szCs w:val="22"/>
        </w:rPr>
        <w:t>12.2.</w:t>
      </w:r>
      <w:r>
        <w:rPr>
          <w:rFonts w:eastAsia="Times New Roman"/>
          <w:color w:val="auto"/>
          <w:sz w:val="22"/>
          <w:szCs w:val="22"/>
        </w:rPr>
        <w:t xml:space="preserve"> </w:t>
      </w:r>
      <w:r w:rsidR="00D06614">
        <w:rPr>
          <w:rFonts w:eastAsia="Times New Roman"/>
          <w:color w:val="auto"/>
          <w:sz w:val="22"/>
          <w:szCs w:val="22"/>
        </w:rPr>
        <w:t xml:space="preserve"> </w:t>
      </w:r>
      <w:r w:rsidR="00A7362B">
        <w:rPr>
          <w:rFonts w:eastAsia="Times New Roman"/>
          <w:color w:val="auto"/>
          <w:sz w:val="22"/>
          <w:szCs w:val="22"/>
        </w:rPr>
        <w:t xml:space="preserve"> </w:t>
      </w:r>
      <w:r>
        <w:rPr>
          <w:rFonts w:eastAsia="Times New Roman"/>
          <w:color w:val="auto"/>
          <w:sz w:val="22"/>
          <w:szCs w:val="22"/>
        </w:rPr>
        <w:t xml:space="preserve">İstekli, </w:t>
      </w:r>
      <w:r w:rsidR="00D06614">
        <w:rPr>
          <w:rFonts w:eastAsia="Times New Roman"/>
          <w:color w:val="auto"/>
          <w:sz w:val="22"/>
          <w:szCs w:val="22"/>
        </w:rPr>
        <w:t xml:space="preserve"> </w:t>
      </w:r>
      <w:r w:rsidR="00A7362B">
        <w:rPr>
          <w:rFonts w:eastAsia="Times New Roman"/>
          <w:color w:val="auto"/>
          <w:sz w:val="22"/>
          <w:szCs w:val="22"/>
        </w:rPr>
        <w:t xml:space="preserve">  </w:t>
      </w:r>
      <w:r>
        <w:rPr>
          <w:rFonts w:eastAsia="Times New Roman"/>
          <w:color w:val="auto"/>
          <w:sz w:val="22"/>
          <w:szCs w:val="22"/>
        </w:rPr>
        <w:t>işin yapılacağı yeri ve çevresini gezmekle; işyerinin şekline ve mahiyetine, iklim şartlarına, işinin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w:t>
      </w:r>
      <w:proofErr w:type="gramEnd"/>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12.3.</w:t>
      </w:r>
      <w:r>
        <w:rPr>
          <w:rFonts w:eastAsia="Times New Roman"/>
          <w:color w:val="auto"/>
          <w:sz w:val="22"/>
          <w:szCs w:val="22"/>
        </w:rPr>
        <w:t xml:space="preserve"> İstekli veya temsilcilerinin işin yapılacağı yeri görmek istemesi halinde, işin gerçekleştirileceği binaya ve/veya araziye girilmesi için gerekli izinler İdare tarafından verilecektir.</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12.4.</w:t>
      </w:r>
      <w:r>
        <w:rPr>
          <w:rFonts w:eastAsia="Times New Roman"/>
          <w:color w:val="auto"/>
          <w:sz w:val="22"/>
          <w:szCs w:val="22"/>
        </w:rPr>
        <w:t xml:space="preserve"> Tekliflerin değerlendirilmesinde, isteklinin işin yapılacağı yeri incelediği ve teklifini buna göre hazırladığı kabul edilir.</w:t>
      </w:r>
    </w:p>
    <w:p w:rsidR="000D6E21" w:rsidRDefault="000D6E21">
      <w:pPr>
        <w:tabs>
          <w:tab w:val="left" w:pos="567"/>
          <w:tab w:val="left" w:leader="dot" w:pos="8505"/>
          <w:tab w:val="left" w:leader="dot" w:pos="9072"/>
        </w:tabs>
        <w:adjustRightInd w:val="0"/>
        <w:jc w:val="both"/>
        <w:textAlignment w:val="baseline"/>
        <w:rPr>
          <w:rFonts w:eastAsia="Times New Roman"/>
          <w:b/>
          <w:color w:val="auto"/>
          <w:sz w:val="22"/>
          <w:szCs w:val="22"/>
        </w:rPr>
      </w:pPr>
    </w:p>
    <w:p w:rsidR="000D6E21" w:rsidRDefault="00DD7B98">
      <w:pPr>
        <w:tabs>
          <w:tab w:val="left" w:pos="567"/>
          <w:tab w:val="left" w:leader="dot" w:pos="8505"/>
          <w:tab w:val="left" w:leader="dot" w:pos="9072"/>
        </w:tabs>
        <w:adjustRightInd w:val="0"/>
        <w:jc w:val="both"/>
        <w:textAlignment w:val="baseline"/>
        <w:rPr>
          <w:rFonts w:eastAsia="Times New Roman"/>
          <w:b/>
          <w:color w:val="auto"/>
          <w:sz w:val="22"/>
          <w:szCs w:val="22"/>
        </w:rPr>
      </w:pPr>
      <w:r>
        <w:rPr>
          <w:rFonts w:eastAsia="Times New Roman"/>
          <w:b/>
          <w:color w:val="auto"/>
          <w:sz w:val="22"/>
          <w:szCs w:val="22"/>
        </w:rPr>
        <w:t xml:space="preserve">Madde 13- İhale dokümanına ilişkin açıklama yapılması </w:t>
      </w:r>
    </w:p>
    <w:p w:rsidR="000D6E21" w:rsidRDefault="00A7362B" w:rsidP="00EA4580">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 xml:space="preserve"> </w:t>
      </w:r>
      <w:r w:rsidR="00DD7B98">
        <w:rPr>
          <w:rFonts w:eastAsia="Times New Roman"/>
          <w:b/>
          <w:color w:val="auto"/>
          <w:sz w:val="22"/>
          <w:szCs w:val="22"/>
        </w:rPr>
        <w:t>13.1.</w:t>
      </w:r>
      <w:r w:rsidR="00DD7B98">
        <w:rPr>
          <w:rFonts w:eastAsia="Times New Roman"/>
          <w:color w:val="auto"/>
          <w:sz w:val="22"/>
          <w:szCs w:val="22"/>
        </w:rPr>
        <w:t xml:space="preserve"> İstekliler, tekliflerin hazırlanması aşamasında, ihale dokümanında açıklanmasına ihtiyaç duydukları hususlarla ilgi</w:t>
      </w:r>
      <w:r w:rsidR="00AF12BC">
        <w:rPr>
          <w:rFonts w:eastAsia="Times New Roman"/>
          <w:color w:val="auto"/>
          <w:sz w:val="22"/>
          <w:szCs w:val="22"/>
        </w:rPr>
        <w:t xml:space="preserve">li olarak, ihale tarihinden </w:t>
      </w:r>
      <w:r w:rsidR="00CD69F3">
        <w:rPr>
          <w:rFonts w:eastAsia="Times New Roman"/>
          <w:color w:val="auto"/>
          <w:sz w:val="22"/>
          <w:szCs w:val="22"/>
        </w:rPr>
        <w:t>5 (beş)</w:t>
      </w:r>
      <w:r w:rsidR="00DD7B98">
        <w:rPr>
          <w:rFonts w:eastAsia="Times New Roman"/>
          <w:color w:val="auto"/>
          <w:sz w:val="22"/>
          <w:szCs w:val="22"/>
        </w:rPr>
        <w:t xml:space="preserve"> gün öncesine kadar yazılı olarak açıklama talep edebilir. Bu tarihten sonra yapılacak açıklama talepleri değerlendirmeye alınmayacaktır.</w:t>
      </w:r>
    </w:p>
    <w:p w:rsidR="000D6E21" w:rsidRDefault="00A7362B" w:rsidP="00EA4580">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 xml:space="preserve"> </w:t>
      </w:r>
      <w:r w:rsidR="00DD7B98">
        <w:rPr>
          <w:rFonts w:eastAsia="Times New Roman"/>
          <w:b/>
          <w:color w:val="auto"/>
          <w:sz w:val="22"/>
          <w:szCs w:val="22"/>
        </w:rPr>
        <w:t>13.2.</w:t>
      </w:r>
      <w:r w:rsidR="00DD7B98">
        <w:rPr>
          <w:rFonts w:eastAsia="Times New Roman"/>
          <w:color w:val="auto"/>
          <w:sz w:val="22"/>
          <w:szCs w:val="22"/>
        </w:rPr>
        <w:t xml:space="preserve"> Talebin uygun görülmesi halinde İdarece yapılacak yazılı açıklama, ihale tarihinden en az </w:t>
      </w:r>
      <w:r w:rsidR="00CD69F3">
        <w:rPr>
          <w:rFonts w:eastAsia="Times New Roman"/>
          <w:color w:val="auto"/>
          <w:sz w:val="22"/>
          <w:szCs w:val="22"/>
        </w:rPr>
        <w:t xml:space="preserve">Üç </w:t>
      </w:r>
      <w:r w:rsidR="00DD7B98">
        <w:rPr>
          <w:rFonts w:eastAsia="Times New Roman"/>
          <w:color w:val="auto"/>
          <w:sz w:val="22"/>
          <w:szCs w:val="22"/>
        </w:rPr>
        <w:t>gün öncesinde bilgi sahibi olmalarını temin edecek şekilde ihale dokümanı alanların tamamına gönderilir veya imza karşılığı elden tebliğ edilir.</w:t>
      </w:r>
    </w:p>
    <w:p w:rsidR="001F76B5" w:rsidRDefault="00DD7B98" w:rsidP="00EA4580">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13.3.</w:t>
      </w:r>
      <w:r>
        <w:rPr>
          <w:rFonts w:eastAsia="Times New Roman"/>
          <w:color w:val="auto"/>
          <w:sz w:val="22"/>
          <w:szCs w:val="22"/>
        </w:rPr>
        <w:t xml:space="preserve"> Açıklamada, sorular ile İdarenin ayrıntılı cevabı yer alır, açıklama talebinde bulunanın kimliği belirtilmez.</w:t>
      </w:r>
    </w:p>
    <w:p w:rsidR="000D6E21" w:rsidRDefault="001F76B5" w:rsidP="00EA4580">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 xml:space="preserve"> </w:t>
      </w:r>
      <w:r w:rsidR="00DD7B98">
        <w:rPr>
          <w:rFonts w:eastAsia="Times New Roman"/>
          <w:b/>
          <w:color w:val="auto"/>
          <w:sz w:val="22"/>
          <w:szCs w:val="22"/>
        </w:rPr>
        <w:t>13.4.</w:t>
      </w:r>
      <w:r w:rsidR="00DD7B98">
        <w:rPr>
          <w:rFonts w:eastAsia="Times New Roman"/>
          <w:color w:val="auto"/>
          <w:sz w:val="22"/>
          <w:szCs w:val="22"/>
        </w:rPr>
        <w:t xml:space="preserve"> Açıklamalar, açıklamanın yapıldığı tarihten sonra dokümanı satın alanlara ihale dokümanının </w:t>
      </w:r>
      <w:r>
        <w:rPr>
          <w:rFonts w:eastAsia="Times New Roman"/>
          <w:color w:val="auto"/>
          <w:sz w:val="22"/>
          <w:szCs w:val="22"/>
        </w:rPr>
        <w:t>bir parçası</w:t>
      </w:r>
      <w:r w:rsidR="00DD7B98">
        <w:rPr>
          <w:rFonts w:eastAsia="Times New Roman"/>
          <w:color w:val="auto"/>
          <w:sz w:val="22"/>
          <w:szCs w:val="22"/>
        </w:rPr>
        <w:t xml:space="preserve"> olarak verilir. </w:t>
      </w:r>
    </w:p>
    <w:p w:rsidR="000D6E21" w:rsidRDefault="000D6E21" w:rsidP="001F76B5">
      <w:pPr>
        <w:tabs>
          <w:tab w:val="left" w:pos="567"/>
          <w:tab w:val="left" w:leader="dot" w:pos="8505"/>
          <w:tab w:val="left" w:leader="dot" w:pos="9072"/>
        </w:tabs>
        <w:adjustRightInd w:val="0"/>
        <w:ind w:left="141"/>
        <w:jc w:val="both"/>
        <w:textAlignment w:val="baseline"/>
        <w:rPr>
          <w:rFonts w:eastAsia="Times New Roman"/>
          <w:b/>
          <w:color w:val="auto"/>
          <w:sz w:val="22"/>
          <w:szCs w:val="22"/>
        </w:rPr>
      </w:pPr>
    </w:p>
    <w:p w:rsidR="001F76B5" w:rsidRDefault="00DD7B98" w:rsidP="001F76B5">
      <w:pPr>
        <w:tabs>
          <w:tab w:val="left" w:pos="567"/>
          <w:tab w:val="left" w:leader="dot" w:pos="8505"/>
          <w:tab w:val="left" w:leader="dot" w:pos="9072"/>
        </w:tabs>
        <w:adjustRightInd w:val="0"/>
        <w:jc w:val="both"/>
        <w:textAlignment w:val="baseline"/>
        <w:rPr>
          <w:rFonts w:eastAsia="Times New Roman"/>
          <w:b/>
          <w:color w:val="auto"/>
          <w:sz w:val="22"/>
          <w:szCs w:val="22"/>
        </w:rPr>
      </w:pPr>
      <w:r>
        <w:rPr>
          <w:rFonts w:eastAsia="Times New Roman"/>
          <w:b/>
          <w:color w:val="auto"/>
          <w:sz w:val="22"/>
          <w:szCs w:val="22"/>
        </w:rPr>
        <w:t>Madde 14 - İhale dokümanında değişiklik yapılması</w:t>
      </w:r>
    </w:p>
    <w:p w:rsidR="000D6E21" w:rsidRPr="001F76B5" w:rsidRDefault="00DD7B98" w:rsidP="00EA4580">
      <w:pPr>
        <w:tabs>
          <w:tab w:val="left" w:pos="567"/>
          <w:tab w:val="left" w:leader="dot" w:pos="8505"/>
          <w:tab w:val="left" w:leader="dot" w:pos="9072"/>
        </w:tabs>
        <w:adjustRightInd w:val="0"/>
        <w:jc w:val="both"/>
        <w:textAlignment w:val="baseline"/>
        <w:rPr>
          <w:rFonts w:eastAsia="Times New Roman"/>
          <w:b/>
          <w:color w:val="auto"/>
          <w:sz w:val="22"/>
          <w:szCs w:val="22"/>
        </w:rPr>
      </w:pPr>
      <w:r>
        <w:rPr>
          <w:rFonts w:eastAsia="Times New Roman"/>
          <w:b/>
          <w:color w:val="auto"/>
          <w:sz w:val="22"/>
          <w:szCs w:val="22"/>
        </w:rPr>
        <w:t>14.1.</w:t>
      </w:r>
      <w:r>
        <w:rPr>
          <w:rFonts w:eastAsia="Times New Roman"/>
          <w:color w:val="auto"/>
          <w:sz w:val="22"/>
          <w:szCs w:val="22"/>
        </w:rPr>
        <w:t xml:space="preserve"> 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0D6E21" w:rsidRDefault="00DD7B98" w:rsidP="00EA4580">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14.2.</w:t>
      </w:r>
      <w:r>
        <w:rPr>
          <w:rFonts w:eastAsia="Times New Roman"/>
          <w:color w:val="auto"/>
          <w:sz w:val="22"/>
          <w:szCs w:val="22"/>
        </w:rPr>
        <w:t xml:space="preserve"> Zeyil</w:t>
      </w:r>
      <w:r w:rsidR="00AF12BC">
        <w:rPr>
          <w:rFonts w:eastAsia="Times New Roman"/>
          <w:color w:val="auto"/>
          <w:sz w:val="22"/>
          <w:szCs w:val="22"/>
        </w:rPr>
        <w:t xml:space="preserve">name, ihale tarihinden en az </w:t>
      </w:r>
      <w:r w:rsidR="00CD69F3">
        <w:rPr>
          <w:rFonts w:eastAsia="Times New Roman"/>
          <w:color w:val="auto"/>
          <w:sz w:val="22"/>
          <w:szCs w:val="22"/>
        </w:rPr>
        <w:t xml:space="preserve">3 (üç) </w:t>
      </w:r>
      <w:r>
        <w:rPr>
          <w:rFonts w:eastAsia="Times New Roman"/>
          <w:color w:val="auto"/>
          <w:sz w:val="22"/>
          <w:szCs w:val="22"/>
        </w:rPr>
        <w:t>gün öncesinde bilgi sahibi olmalarını temin edecek şekilde ihale dokümanı alanların tamamına gönderilir veya imza karşılığı elden tebliğ edilir.</w:t>
      </w:r>
    </w:p>
    <w:p w:rsidR="000D6E21" w:rsidRDefault="00DD7B98" w:rsidP="00EA4580">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14.3.</w:t>
      </w:r>
      <w:r>
        <w:rPr>
          <w:rFonts w:eastAsia="Times New Roman"/>
          <w:color w:val="auto"/>
          <w:sz w:val="22"/>
          <w:szCs w:val="22"/>
        </w:rPr>
        <w:t xml:space="preserve"> Zeyilname düzenlenmesi nedeniyle tekliflerin hazırlanabilmesi için ek süreye ihtiyaç duyulması halinde İdare, ihale tarihini bir defaya</w:t>
      </w:r>
      <w:r w:rsidR="00AF12BC">
        <w:rPr>
          <w:rFonts w:eastAsia="Times New Roman"/>
          <w:color w:val="auto"/>
          <w:sz w:val="22"/>
          <w:szCs w:val="22"/>
        </w:rPr>
        <w:t xml:space="preserve"> mahsus olmak üzere en fazla </w:t>
      </w:r>
      <w:r w:rsidR="00CD69F3">
        <w:rPr>
          <w:rFonts w:eastAsia="Times New Roman"/>
          <w:color w:val="auto"/>
          <w:sz w:val="22"/>
          <w:szCs w:val="22"/>
        </w:rPr>
        <w:t xml:space="preserve">7 (yedi) </w:t>
      </w:r>
      <w:r>
        <w:rPr>
          <w:rFonts w:eastAsia="Times New Roman"/>
          <w:color w:val="auto"/>
          <w:sz w:val="22"/>
          <w:szCs w:val="22"/>
        </w:rPr>
        <w:t xml:space="preserve">gün süreyle zeyilname ile erteleyebilir. Erteleme süresince, ihale dokümanının satılmasına ve teklif alınmasına devam edilecektir. </w:t>
      </w:r>
    </w:p>
    <w:p w:rsidR="000D6E21" w:rsidRDefault="00DD7B98" w:rsidP="00EA4580">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14.4.</w:t>
      </w:r>
      <w:r>
        <w:rPr>
          <w:rFonts w:eastAsia="Times New Roman"/>
          <w:color w:val="auto"/>
          <w:sz w:val="22"/>
          <w:szCs w:val="22"/>
        </w:rPr>
        <w:t xml:space="preserve"> Zeyilname düzenlenmesi halinde, tekliflerini bu düzenlemeden önce vermiş olan istekliler tekliflerini geri çekerek, yeniden teklif verebilirler.</w:t>
      </w:r>
    </w:p>
    <w:p w:rsidR="000D6E21" w:rsidRDefault="00DD7B98" w:rsidP="00EA4580">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14.5.</w:t>
      </w:r>
      <w:r>
        <w:rPr>
          <w:rFonts w:eastAsia="Times New Roman"/>
          <w:color w:val="auto"/>
          <w:sz w:val="22"/>
          <w:szCs w:val="22"/>
        </w:rPr>
        <w:t xml:space="preserve"> 4734 sayılı Kanunun 55 inci mad</w:t>
      </w:r>
      <w:r w:rsidR="00AF12BC">
        <w:rPr>
          <w:rFonts w:eastAsia="Times New Roman"/>
          <w:color w:val="auto"/>
          <w:sz w:val="22"/>
          <w:szCs w:val="22"/>
        </w:rPr>
        <w:t xml:space="preserve">desi uyarınca </w:t>
      </w:r>
      <w:proofErr w:type="gramStart"/>
      <w:r w:rsidR="00AF12BC">
        <w:rPr>
          <w:rFonts w:eastAsia="Times New Roman"/>
          <w:color w:val="auto"/>
          <w:sz w:val="22"/>
          <w:szCs w:val="22"/>
        </w:rPr>
        <w:t>şikayet</w:t>
      </w:r>
      <w:proofErr w:type="gramEnd"/>
      <w:r>
        <w:rPr>
          <w:rFonts w:eastAsia="Times New Roman"/>
          <w:color w:val="auto"/>
          <w:sz w:val="22"/>
          <w:szCs w:val="22"/>
        </w:rPr>
        <w:t xml:space="preserve">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ilanda da bulunması halinde ise ihale sürecine devam edilebilmesi, ancak </w:t>
      </w:r>
      <w:r>
        <w:rPr>
          <w:rFonts w:eastAsia="Times New Roman"/>
          <w:color w:val="auto"/>
          <w:sz w:val="22"/>
          <w:szCs w:val="22"/>
        </w:rPr>
        <w:lastRenderedPageBreak/>
        <w:t xml:space="preserve">Kanunun 26 </w:t>
      </w:r>
      <w:proofErr w:type="spellStart"/>
      <w:r>
        <w:rPr>
          <w:rFonts w:eastAsia="Times New Roman"/>
          <w:color w:val="auto"/>
          <w:sz w:val="22"/>
          <w:szCs w:val="22"/>
        </w:rPr>
        <w:t>ncı</w:t>
      </w:r>
      <w:proofErr w:type="spellEnd"/>
      <w:r>
        <w:rPr>
          <w:rFonts w:eastAsia="Times New Roman"/>
          <w:color w:val="auto"/>
          <w:sz w:val="22"/>
          <w:szCs w:val="22"/>
        </w:rPr>
        <w:t xml:space="preserve"> maddesine göre düzeltme ilanı yapılması ile mümkündür. Düzeltme ilanı için Kanunda öngörülen sürenin sona erdiğinin anlaşılması halinde ihale iptal edilir.</w:t>
      </w:r>
    </w:p>
    <w:p w:rsidR="000D6E21" w:rsidRDefault="000D6E21">
      <w:pPr>
        <w:tabs>
          <w:tab w:val="left" w:pos="567"/>
          <w:tab w:val="left" w:leader="dot" w:pos="8505"/>
          <w:tab w:val="left" w:leader="dot" w:pos="9072"/>
        </w:tabs>
        <w:adjustRightInd w:val="0"/>
        <w:jc w:val="both"/>
        <w:textAlignment w:val="baseline"/>
        <w:rPr>
          <w:rFonts w:eastAsia="Times New Roman"/>
          <w:b/>
          <w:color w:val="auto"/>
          <w:sz w:val="22"/>
          <w:szCs w:val="22"/>
        </w:rPr>
      </w:pPr>
    </w:p>
    <w:p w:rsidR="008C7E46" w:rsidRDefault="00DD7B98" w:rsidP="008C7E46">
      <w:pPr>
        <w:tabs>
          <w:tab w:val="left" w:pos="567"/>
          <w:tab w:val="left" w:leader="dot" w:pos="8505"/>
          <w:tab w:val="left" w:leader="dot" w:pos="9072"/>
        </w:tabs>
        <w:adjustRightInd w:val="0"/>
        <w:jc w:val="both"/>
        <w:textAlignment w:val="baseline"/>
        <w:rPr>
          <w:rFonts w:eastAsia="Times New Roman"/>
          <w:b/>
          <w:color w:val="auto"/>
          <w:sz w:val="22"/>
          <w:szCs w:val="22"/>
        </w:rPr>
      </w:pPr>
      <w:r>
        <w:rPr>
          <w:rFonts w:eastAsia="Times New Roman"/>
          <w:b/>
          <w:color w:val="auto"/>
          <w:sz w:val="22"/>
          <w:szCs w:val="22"/>
        </w:rPr>
        <w:t>Madde 15- İhale saatinden önce ihalenin iptal edilmesi</w:t>
      </w:r>
    </w:p>
    <w:p w:rsidR="008C7E46" w:rsidRDefault="00DD7B98" w:rsidP="008C7E46">
      <w:pPr>
        <w:tabs>
          <w:tab w:val="left" w:pos="567"/>
          <w:tab w:val="left" w:leader="dot" w:pos="8505"/>
          <w:tab w:val="left" w:leader="dot" w:pos="9072"/>
        </w:tabs>
        <w:adjustRightInd w:val="0"/>
        <w:jc w:val="both"/>
        <w:textAlignment w:val="baseline"/>
        <w:rPr>
          <w:rFonts w:eastAsia="Times New Roman"/>
          <w:color w:val="auto"/>
          <w:sz w:val="22"/>
          <w:szCs w:val="22"/>
        </w:rPr>
      </w:pPr>
      <w:r>
        <w:rPr>
          <w:rFonts w:eastAsia="Times New Roman"/>
          <w:b/>
          <w:color w:val="auto"/>
          <w:sz w:val="22"/>
          <w:szCs w:val="22"/>
        </w:rPr>
        <w:t>15.1.</w:t>
      </w:r>
      <w:r>
        <w:rPr>
          <w:rFonts w:eastAsia="Times New Roman"/>
          <w:color w:val="auto"/>
          <w:sz w:val="22"/>
          <w:szCs w:val="22"/>
        </w:rPr>
        <w:t xml:space="preserve"> İdare tarafından gerekli görülen veya ihale dokümanında yer alan belgelerde ihalenin yapılmasına engel olan ve düzeltilmesi mümkün bulunmayan hususların tespit edildiği hallerde, ihale saatinden önce ihale iptal edilebilir.</w:t>
      </w:r>
    </w:p>
    <w:p w:rsidR="008C7E46" w:rsidRDefault="008C7E46" w:rsidP="008C7E46">
      <w:pPr>
        <w:tabs>
          <w:tab w:val="left" w:pos="567"/>
          <w:tab w:val="left" w:leader="dot" w:pos="8505"/>
          <w:tab w:val="left" w:leader="dot" w:pos="9072"/>
        </w:tabs>
        <w:adjustRightInd w:val="0"/>
        <w:jc w:val="both"/>
        <w:textAlignment w:val="baseline"/>
        <w:rPr>
          <w:rFonts w:eastAsia="Times New Roman"/>
          <w:b/>
          <w:color w:val="auto"/>
          <w:sz w:val="22"/>
          <w:szCs w:val="22"/>
        </w:rPr>
      </w:pPr>
    </w:p>
    <w:p w:rsidR="008C7E46" w:rsidRDefault="00DD7B98" w:rsidP="008C7E46">
      <w:pPr>
        <w:tabs>
          <w:tab w:val="left" w:pos="567"/>
          <w:tab w:val="left" w:leader="dot" w:pos="8505"/>
          <w:tab w:val="left" w:leader="dot" w:pos="9072"/>
        </w:tabs>
        <w:adjustRightInd w:val="0"/>
        <w:jc w:val="both"/>
        <w:textAlignment w:val="baseline"/>
        <w:rPr>
          <w:rFonts w:eastAsia="Times New Roman"/>
          <w:color w:val="auto"/>
          <w:sz w:val="22"/>
          <w:szCs w:val="22"/>
        </w:rPr>
      </w:pPr>
      <w:r>
        <w:rPr>
          <w:rFonts w:eastAsia="Times New Roman"/>
          <w:b/>
          <w:color w:val="auto"/>
          <w:sz w:val="22"/>
          <w:szCs w:val="22"/>
        </w:rPr>
        <w:t>15.2.</w:t>
      </w:r>
      <w:r>
        <w:rPr>
          <w:rFonts w:eastAsia="Times New Roman"/>
          <w:color w:val="auto"/>
          <w:sz w:val="22"/>
          <w:szCs w:val="22"/>
        </w:rPr>
        <w:t xml:space="preserve"> Bu durumda, iptal nedeni belirtilmek suretiyle ihalenin iptal edildiği ilan edilerek duyurulur. Bu aşamaya kadar teklif vermiş olanlara ihalenin iptal edildiği ayrıca tebliğ edilir.</w:t>
      </w:r>
    </w:p>
    <w:p w:rsidR="008C7E46" w:rsidRDefault="008C7E46" w:rsidP="008C7E46">
      <w:pPr>
        <w:tabs>
          <w:tab w:val="left" w:pos="567"/>
          <w:tab w:val="left" w:leader="dot" w:pos="8505"/>
          <w:tab w:val="left" w:leader="dot" w:pos="9072"/>
        </w:tabs>
        <w:adjustRightInd w:val="0"/>
        <w:jc w:val="both"/>
        <w:textAlignment w:val="baseline"/>
        <w:rPr>
          <w:rFonts w:eastAsia="Times New Roman"/>
          <w:b/>
          <w:color w:val="auto"/>
          <w:sz w:val="22"/>
          <w:szCs w:val="22"/>
        </w:rPr>
      </w:pPr>
    </w:p>
    <w:p w:rsidR="008C7E46" w:rsidRDefault="00DD7B98" w:rsidP="008C7E46">
      <w:pPr>
        <w:tabs>
          <w:tab w:val="left" w:pos="567"/>
          <w:tab w:val="left" w:leader="dot" w:pos="8505"/>
          <w:tab w:val="left" w:leader="dot" w:pos="9072"/>
        </w:tabs>
        <w:adjustRightInd w:val="0"/>
        <w:jc w:val="both"/>
        <w:textAlignment w:val="baseline"/>
        <w:rPr>
          <w:rFonts w:eastAsia="Times New Roman"/>
          <w:color w:val="auto"/>
          <w:sz w:val="22"/>
          <w:szCs w:val="22"/>
        </w:rPr>
      </w:pPr>
      <w:r>
        <w:rPr>
          <w:rFonts w:eastAsia="Times New Roman"/>
          <w:b/>
          <w:color w:val="auto"/>
          <w:sz w:val="22"/>
          <w:szCs w:val="22"/>
        </w:rPr>
        <w:t>15.3.</w:t>
      </w:r>
      <w:r>
        <w:rPr>
          <w:rFonts w:eastAsia="Times New Roman"/>
          <w:color w:val="auto"/>
          <w:sz w:val="22"/>
          <w:szCs w:val="22"/>
        </w:rPr>
        <w:t xml:space="preserve"> İhalenin iptal edilmesi halinde, verilmiş olan bütün teklifler reddedilmiş sayılır ve bu teklifler açılmaksızın isteklilere iade edilir.</w:t>
      </w:r>
    </w:p>
    <w:p w:rsidR="008C7E46" w:rsidRDefault="008C7E46" w:rsidP="008C7E46">
      <w:pPr>
        <w:tabs>
          <w:tab w:val="left" w:pos="567"/>
          <w:tab w:val="left" w:leader="dot" w:pos="8505"/>
          <w:tab w:val="left" w:leader="dot" w:pos="9072"/>
        </w:tabs>
        <w:adjustRightInd w:val="0"/>
        <w:jc w:val="both"/>
        <w:textAlignment w:val="baseline"/>
        <w:rPr>
          <w:rFonts w:eastAsia="Times New Roman"/>
          <w:b/>
          <w:color w:val="auto"/>
          <w:sz w:val="22"/>
          <w:szCs w:val="22"/>
        </w:rPr>
      </w:pPr>
    </w:p>
    <w:p w:rsidR="000D6E21" w:rsidRPr="008C7E46" w:rsidRDefault="008C7E46" w:rsidP="008C7E46">
      <w:pPr>
        <w:tabs>
          <w:tab w:val="left" w:pos="567"/>
          <w:tab w:val="left" w:leader="dot" w:pos="8505"/>
          <w:tab w:val="left" w:leader="dot" w:pos="9072"/>
        </w:tabs>
        <w:adjustRightInd w:val="0"/>
        <w:jc w:val="both"/>
        <w:textAlignment w:val="baseline"/>
        <w:rPr>
          <w:rFonts w:eastAsia="Times New Roman"/>
          <w:b/>
          <w:color w:val="auto"/>
          <w:sz w:val="22"/>
          <w:szCs w:val="22"/>
        </w:rPr>
      </w:pPr>
      <w:r>
        <w:rPr>
          <w:rFonts w:eastAsia="Times New Roman"/>
          <w:b/>
          <w:color w:val="auto"/>
          <w:sz w:val="22"/>
          <w:szCs w:val="22"/>
        </w:rPr>
        <w:t>1</w:t>
      </w:r>
      <w:r w:rsidR="00DD7B98">
        <w:rPr>
          <w:rFonts w:eastAsia="Times New Roman"/>
          <w:b/>
          <w:color w:val="auto"/>
          <w:sz w:val="22"/>
          <w:szCs w:val="22"/>
        </w:rPr>
        <w:t>5.4.</w:t>
      </w:r>
      <w:r w:rsidR="00DD7B98">
        <w:rPr>
          <w:rFonts w:eastAsia="Times New Roman"/>
          <w:color w:val="auto"/>
          <w:sz w:val="22"/>
          <w:szCs w:val="22"/>
        </w:rPr>
        <w:t xml:space="preserve"> İhalenin iptal edilmesi nedeniyle isteklilerce İdareden herhangi bir hak talebinde bulunulamaz.</w:t>
      </w:r>
    </w:p>
    <w:p w:rsidR="000D6E21" w:rsidRDefault="000D6E21" w:rsidP="00EA4580">
      <w:pPr>
        <w:tabs>
          <w:tab w:val="left" w:pos="567"/>
          <w:tab w:val="left" w:leader="dot" w:pos="8505"/>
          <w:tab w:val="left" w:leader="dot" w:pos="9072"/>
        </w:tabs>
        <w:adjustRightInd w:val="0"/>
        <w:jc w:val="both"/>
        <w:textAlignment w:val="baseline"/>
        <w:rPr>
          <w:rFonts w:eastAsia="Times New Roman"/>
          <w:b/>
          <w:color w:val="auto"/>
          <w:sz w:val="22"/>
          <w:szCs w:val="22"/>
        </w:rPr>
      </w:pPr>
    </w:p>
    <w:p w:rsidR="008C7E46" w:rsidRDefault="00DD7B98" w:rsidP="008C7E46">
      <w:pPr>
        <w:tabs>
          <w:tab w:val="left" w:pos="567"/>
          <w:tab w:val="left" w:leader="dot" w:pos="8505"/>
          <w:tab w:val="left" w:leader="dot" w:pos="9072"/>
        </w:tabs>
        <w:adjustRightInd w:val="0"/>
        <w:jc w:val="both"/>
        <w:textAlignment w:val="baseline"/>
        <w:rPr>
          <w:rFonts w:eastAsia="Times New Roman"/>
          <w:b/>
          <w:color w:val="auto"/>
          <w:sz w:val="22"/>
          <w:szCs w:val="22"/>
        </w:rPr>
      </w:pPr>
      <w:r>
        <w:rPr>
          <w:rFonts w:eastAsia="Times New Roman"/>
          <w:b/>
          <w:color w:val="auto"/>
          <w:sz w:val="22"/>
          <w:szCs w:val="22"/>
        </w:rPr>
        <w:t>Madde 16- İş ortaklığı</w:t>
      </w:r>
    </w:p>
    <w:p w:rsidR="008C7E46" w:rsidRDefault="008C7E46" w:rsidP="008C7E46">
      <w:pPr>
        <w:tabs>
          <w:tab w:val="left" w:pos="567"/>
          <w:tab w:val="left" w:leader="dot" w:pos="8505"/>
          <w:tab w:val="left" w:leader="dot" w:pos="9072"/>
        </w:tabs>
        <w:adjustRightInd w:val="0"/>
        <w:jc w:val="both"/>
        <w:textAlignment w:val="baseline"/>
        <w:rPr>
          <w:rFonts w:eastAsia="Times New Roman"/>
          <w:color w:val="auto"/>
          <w:sz w:val="22"/>
          <w:szCs w:val="22"/>
        </w:rPr>
      </w:pPr>
    </w:p>
    <w:p w:rsidR="008C7E46" w:rsidRDefault="00DD7B98" w:rsidP="008C7E46">
      <w:pPr>
        <w:tabs>
          <w:tab w:val="left" w:pos="567"/>
          <w:tab w:val="left" w:leader="dot" w:pos="8505"/>
          <w:tab w:val="left" w:leader="dot" w:pos="9072"/>
        </w:tabs>
        <w:adjustRightInd w:val="0"/>
        <w:jc w:val="both"/>
        <w:textAlignment w:val="baseline"/>
        <w:rPr>
          <w:rFonts w:eastAsia="Times New Roman"/>
          <w:color w:val="auto"/>
          <w:sz w:val="22"/>
          <w:szCs w:val="22"/>
        </w:rPr>
      </w:pPr>
      <w:r>
        <w:rPr>
          <w:rFonts w:eastAsia="Times New Roman"/>
          <w:b/>
          <w:color w:val="auto"/>
          <w:sz w:val="22"/>
          <w:szCs w:val="22"/>
        </w:rPr>
        <w:t>16.1</w:t>
      </w:r>
      <w:r>
        <w:rPr>
          <w:rFonts w:eastAsia="Times New Roman"/>
          <w:color w:val="auto"/>
          <w:sz w:val="22"/>
          <w:szCs w:val="22"/>
        </w:rPr>
        <w:t>. Birden fazla gerçek veya tüzel kişi iş ortaklığı oluşturmak suretiyle ihaleye teklif verebilir.</w:t>
      </w:r>
    </w:p>
    <w:p w:rsidR="008C7E46" w:rsidRDefault="008C7E46" w:rsidP="008C7E46">
      <w:pPr>
        <w:tabs>
          <w:tab w:val="left" w:pos="567"/>
          <w:tab w:val="left" w:leader="dot" w:pos="8505"/>
          <w:tab w:val="left" w:leader="dot" w:pos="9072"/>
        </w:tabs>
        <w:adjustRightInd w:val="0"/>
        <w:jc w:val="both"/>
        <w:textAlignment w:val="baseline"/>
        <w:rPr>
          <w:rFonts w:eastAsia="Times New Roman"/>
          <w:color w:val="auto"/>
          <w:sz w:val="22"/>
          <w:szCs w:val="22"/>
        </w:rPr>
      </w:pPr>
    </w:p>
    <w:p w:rsidR="008C7E46" w:rsidRDefault="00DD7B98" w:rsidP="008C7E46">
      <w:pPr>
        <w:tabs>
          <w:tab w:val="left" w:pos="567"/>
          <w:tab w:val="left" w:leader="dot" w:pos="8505"/>
          <w:tab w:val="left" w:leader="dot" w:pos="9072"/>
        </w:tabs>
        <w:adjustRightInd w:val="0"/>
        <w:jc w:val="both"/>
        <w:textAlignment w:val="baseline"/>
        <w:rPr>
          <w:rFonts w:eastAsia="Times New Roman"/>
          <w:color w:val="auto"/>
          <w:sz w:val="22"/>
          <w:szCs w:val="22"/>
        </w:rPr>
      </w:pPr>
      <w:r>
        <w:rPr>
          <w:rFonts w:eastAsia="Times New Roman"/>
          <w:b/>
          <w:color w:val="auto"/>
          <w:sz w:val="22"/>
          <w:szCs w:val="22"/>
        </w:rPr>
        <w:t>16.2.</w:t>
      </w:r>
      <w:r>
        <w:rPr>
          <w:rFonts w:eastAsia="Times New Roman"/>
          <w:color w:val="auto"/>
          <w:sz w:val="22"/>
          <w:szCs w:val="22"/>
        </w:rPr>
        <w:t xml:space="preserv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w:t>
      </w:r>
    </w:p>
    <w:p w:rsidR="008C7E46" w:rsidRDefault="008C7E46" w:rsidP="008C7E46">
      <w:pPr>
        <w:tabs>
          <w:tab w:val="left" w:pos="567"/>
          <w:tab w:val="left" w:leader="dot" w:pos="8505"/>
          <w:tab w:val="left" w:leader="dot" w:pos="9072"/>
        </w:tabs>
        <w:adjustRightInd w:val="0"/>
        <w:jc w:val="both"/>
        <w:textAlignment w:val="baseline"/>
        <w:rPr>
          <w:rFonts w:eastAsia="Times New Roman"/>
          <w:color w:val="auto"/>
          <w:sz w:val="22"/>
          <w:szCs w:val="22"/>
        </w:rPr>
      </w:pPr>
    </w:p>
    <w:p w:rsidR="008C7E46" w:rsidRDefault="00DD7B98" w:rsidP="008C7E46">
      <w:pPr>
        <w:tabs>
          <w:tab w:val="left" w:pos="567"/>
          <w:tab w:val="left" w:leader="dot" w:pos="8505"/>
          <w:tab w:val="left" w:leader="dot" w:pos="9072"/>
        </w:tabs>
        <w:adjustRightInd w:val="0"/>
        <w:jc w:val="both"/>
        <w:textAlignment w:val="baseline"/>
        <w:rPr>
          <w:rFonts w:eastAsia="Times New Roman"/>
          <w:color w:val="auto"/>
          <w:sz w:val="22"/>
          <w:szCs w:val="22"/>
        </w:rPr>
      </w:pPr>
      <w:r>
        <w:rPr>
          <w:rFonts w:eastAsia="Times New Roman"/>
          <w:b/>
          <w:color w:val="auto"/>
          <w:sz w:val="22"/>
          <w:szCs w:val="22"/>
        </w:rPr>
        <w:t>16.3.</w:t>
      </w:r>
      <w:r>
        <w:rPr>
          <w:rFonts w:eastAsia="Times New Roman"/>
          <w:color w:val="auto"/>
          <w:sz w:val="22"/>
          <w:szCs w:val="22"/>
        </w:rPr>
        <w:t xml:space="preserve"> İş ortaklığı oluşturmak suretiyle ihaleye teklif verecek istekliler, iş ortaklığı yaptıklarına dair pilot ortağın da belirtildiği, ekte örneği bulunan iş ortaklığı beyannamesini teklifleriyle beraber sunacaklardır.</w:t>
      </w:r>
    </w:p>
    <w:p w:rsidR="008C7E46" w:rsidRDefault="008C7E46" w:rsidP="008C7E46">
      <w:pPr>
        <w:tabs>
          <w:tab w:val="left" w:pos="567"/>
          <w:tab w:val="left" w:leader="dot" w:pos="8505"/>
          <w:tab w:val="left" w:leader="dot" w:pos="9072"/>
        </w:tabs>
        <w:adjustRightInd w:val="0"/>
        <w:jc w:val="both"/>
        <w:textAlignment w:val="baseline"/>
        <w:rPr>
          <w:rFonts w:eastAsia="Times New Roman"/>
          <w:color w:val="auto"/>
          <w:sz w:val="22"/>
          <w:szCs w:val="22"/>
        </w:rPr>
      </w:pPr>
    </w:p>
    <w:p w:rsidR="008C7E46" w:rsidRDefault="00DD7B98" w:rsidP="008C7E46">
      <w:pPr>
        <w:tabs>
          <w:tab w:val="left" w:pos="567"/>
          <w:tab w:val="left" w:leader="dot" w:pos="8505"/>
          <w:tab w:val="left" w:leader="dot" w:pos="9072"/>
        </w:tabs>
        <w:adjustRightInd w:val="0"/>
        <w:jc w:val="both"/>
        <w:textAlignment w:val="baseline"/>
        <w:rPr>
          <w:rFonts w:eastAsia="Times New Roman"/>
          <w:color w:val="auto"/>
          <w:sz w:val="22"/>
          <w:szCs w:val="22"/>
        </w:rPr>
      </w:pPr>
      <w:r>
        <w:rPr>
          <w:rFonts w:eastAsia="Times New Roman"/>
          <w:b/>
          <w:color w:val="auto"/>
          <w:sz w:val="22"/>
          <w:szCs w:val="22"/>
        </w:rPr>
        <w:t>16.4.</w:t>
      </w:r>
      <w:r>
        <w:rPr>
          <w:rFonts w:eastAsia="Times New Roman"/>
          <w:color w:val="auto"/>
          <w:sz w:val="22"/>
          <w:szCs w:val="22"/>
        </w:rPr>
        <w:t xml:space="preserve"> İhalenin iş ortaklığı üzerinde kalması halinde, iş ortaklığı tarafından, sözleşmenin imzalanmasından önce noter onaylı ortaklık sözleşmesinin İdareye verilmesi zorunludur.</w:t>
      </w:r>
    </w:p>
    <w:p w:rsidR="008C7E46" w:rsidRDefault="008C7E46" w:rsidP="008C7E46">
      <w:pPr>
        <w:tabs>
          <w:tab w:val="left" w:pos="567"/>
          <w:tab w:val="left" w:leader="dot" w:pos="8505"/>
          <w:tab w:val="left" w:leader="dot" w:pos="9072"/>
        </w:tabs>
        <w:adjustRightInd w:val="0"/>
        <w:jc w:val="both"/>
        <w:textAlignment w:val="baseline"/>
        <w:rPr>
          <w:rFonts w:eastAsia="Times New Roman"/>
          <w:color w:val="auto"/>
          <w:sz w:val="22"/>
          <w:szCs w:val="22"/>
        </w:rPr>
      </w:pPr>
    </w:p>
    <w:p w:rsidR="000D6E21" w:rsidRDefault="00DD7B98" w:rsidP="008C7E46">
      <w:pPr>
        <w:tabs>
          <w:tab w:val="left" w:pos="567"/>
          <w:tab w:val="left" w:leader="dot" w:pos="8505"/>
          <w:tab w:val="left" w:leader="dot" w:pos="9072"/>
        </w:tabs>
        <w:adjustRightInd w:val="0"/>
        <w:jc w:val="both"/>
        <w:textAlignment w:val="baseline"/>
        <w:rPr>
          <w:rFonts w:eastAsia="Times New Roman"/>
          <w:color w:val="auto"/>
          <w:sz w:val="22"/>
          <w:szCs w:val="22"/>
        </w:rPr>
      </w:pPr>
      <w:r>
        <w:rPr>
          <w:rFonts w:eastAsia="Times New Roman"/>
          <w:b/>
          <w:color w:val="auto"/>
          <w:sz w:val="22"/>
          <w:szCs w:val="22"/>
        </w:rPr>
        <w:t>16.5.</w:t>
      </w:r>
      <w:r>
        <w:rPr>
          <w:rFonts w:eastAsia="Times New Roman"/>
          <w:color w:val="auto"/>
          <w:sz w:val="22"/>
          <w:szCs w:val="22"/>
        </w:rPr>
        <w:t xml:space="preserve"> İş ortaklığı sözleşmesinde, ortakların hisse oranları ve pilot ortak ile diğer ortakların işin yerine getirilmesinde müştereken ve </w:t>
      </w:r>
      <w:proofErr w:type="spellStart"/>
      <w:r>
        <w:rPr>
          <w:rFonts w:eastAsia="Times New Roman"/>
          <w:color w:val="auto"/>
          <w:sz w:val="22"/>
          <w:szCs w:val="22"/>
        </w:rPr>
        <w:t>müteselsilen</w:t>
      </w:r>
      <w:proofErr w:type="spellEnd"/>
      <w:r>
        <w:rPr>
          <w:rFonts w:eastAsia="Times New Roman"/>
          <w:color w:val="auto"/>
          <w:sz w:val="22"/>
          <w:szCs w:val="22"/>
        </w:rPr>
        <w:t xml:space="preserve"> sorumlu oldukları belirtilecektir. </w:t>
      </w:r>
    </w:p>
    <w:p w:rsidR="000D6E21" w:rsidRDefault="000D6E21">
      <w:pPr>
        <w:tabs>
          <w:tab w:val="left" w:pos="567"/>
          <w:tab w:val="left" w:leader="dot" w:pos="8505"/>
          <w:tab w:val="left" w:leader="dot" w:pos="9072"/>
        </w:tabs>
        <w:adjustRightInd w:val="0"/>
        <w:jc w:val="both"/>
        <w:textAlignment w:val="baseline"/>
        <w:rPr>
          <w:rFonts w:eastAsia="Times New Roman"/>
          <w:b/>
          <w:color w:val="auto"/>
          <w:sz w:val="22"/>
          <w:szCs w:val="22"/>
        </w:rPr>
      </w:pPr>
    </w:p>
    <w:p w:rsidR="000D6E21" w:rsidRDefault="00DD7B98">
      <w:pPr>
        <w:tabs>
          <w:tab w:val="left" w:pos="567"/>
          <w:tab w:val="left" w:leader="dot" w:pos="8505"/>
          <w:tab w:val="left" w:leader="dot" w:pos="9072"/>
        </w:tabs>
        <w:adjustRightInd w:val="0"/>
        <w:jc w:val="both"/>
        <w:textAlignment w:val="baseline"/>
        <w:rPr>
          <w:rFonts w:eastAsia="Times New Roman"/>
          <w:b/>
          <w:color w:val="auto"/>
          <w:sz w:val="22"/>
          <w:szCs w:val="22"/>
        </w:rPr>
      </w:pPr>
      <w:r>
        <w:rPr>
          <w:rFonts w:eastAsia="Times New Roman"/>
          <w:b/>
          <w:color w:val="auto"/>
          <w:sz w:val="22"/>
          <w:szCs w:val="22"/>
        </w:rPr>
        <w:t>Madde- 17. Konsorsiyum</w:t>
      </w:r>
    </w:p>
    <w:p w:rsidR="000D6E21" w:rsidRDefault="00DD7B98">
      <w:pPr>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17.1.</w:t>
      </w:r>
      <w:r>
        <w:rPr>
          <w:rFonts w:eastAsia="Times New Roman"/>
          <w:color w:val="auto"/>
          <w:sz w:val="22"/>
          <w:szCs w:val="22"/>
        </w:rPr>
        <w:t xml:space="preserve"> Konsorsiyumlar ihaleye teklif veremez.</w:t>
      </w:r>
    </w:p>
    <w:p w:rsidR="000D6E21" w:rsidRDefault="000D6E21">
      <w:pPr>
        <w:tabs>
          <w:tab w:val="left" w:pos="567"/>
          <w:tab w:val="left" w:leader="dot" w:pos="8505"/>
          <w:tab w:val="left" w:leader="dot" w:pos="9072"/>
        </w:tabs>
        <w:adjustRightInd w:val="0"/>
        <w:jc w:val="both"/>
        <w:textAlignment w:val="baseline"/>
        <w:rPr>
          <w:rFonts w:eastAsia="Times New Roman"/>
          <w:b/>
          <w:color w:val="auto"/>
          <w:sz w:val="22"/>
          <w:szCs w:val="22"/>
        </w:rPr>
      </w:pPr>
    </w:p>
    <w:p w:rsidR="008C7E46" w:rsidRDefault="00DD7B98" w:rsidP="008C7E46">
      <w:pPr>
        <w:tabs>
          <w:tab w:val="left" w:pos="567"/>
          <w:tab w:val="left" w:leader="dot" w:pos="8505"/>
          <w:tab w:val="left" w:leader="dot" w:pos="9072"/>
        </w:tabs>
        <w:adjustRightInd w:val="0"/>
        <w:jc w:val="both"/>
        <w:textAlignment w:val="baseline"/>
        <w:rPr>
          <w:rFonts w:eastAsia="Times New Roman"/>
          <w:b/>
          <w:color w:val="auto"/>
          <w:sz w:val="22"/>
          <w:szCs w:val="22"/>
        </w:rPr>
      </w:pPr>
      <w:r>
        <w:rPr>
          <w:rFonts w:eastAsia="Times New Roman"/>
          <w:b/>
          <w:color w:val="auto"/>
          <w:sz w:val="22"/>
          <w:szCs w:val="22"/>
        </w:rPr>
        <w:t xml:space="preserve">Madde 18- Alt yükleniciler  </w:t>
      </w:r>
    </w:p>
    <w:p w:rsidR="000D6E21" w:rsidRPr="008C7E46" w:rsidRDefault="00DD7B98" w:rsidP="008C7E46">
      <w:pPr>
        <w:tabs>
          <w:tab w:val="left" w:pos="567"/>
          <w:tab w:val="left" w:leader="dot" w:pos="8505"/>
          <w:tab w:val="left" w:leader="dot" w:pos="9072"/>
        </w:tabs>
        <w:adjustRightInd w:val="0"/>
        <w:jc w:val="both"/>
        <w:textAlignment w:val="baseline"/>
        <w:rPr>
          <w:rFonts w:eastAsia="Times New Roman"/>
          <w:b/>
          <w:color w:val="auto"/>
          <w:sz w:val="22"/>
          <w:szCs w:val="22"/>
        </w:rPr>
      </w:pPr>
      <w:r>
        <w:rPr>
          <w:rFonts w:eastAsia="Times New Roman"/>
          <w:b/>
          <w:color w:val="auto"/>
          <w:sz w:val="22"/>
          <w:szCs w:val="22"/>
        </w:rPr>
        <w:t>18.1.</w:t>
      </w:r>
      <w:r w:rsidR="00AF12BC">
        <w:rPr>
          <w:rFonts w:eastAsia="Times New Roman"/>
          <w:color w:val="auto"/>
          <w:sz w:val="22"/>
          <w:szCs w:val="22"/>
        </w:rPr>
        <w:t xml:space="preserve"> İhale konusu işte idarenin onayı ile alt yüklenici çalıştırılabilir. Ancak işin tamamı alt yüklenicilere yaptırılamaz.</w:t>
      </w:r>
      <w:r w:rsidR="003E39C6">
        <w:rPr>
          <w:rFonts w:eastAsia="Times New Roman"/>
          <w:color w:val="auto"/>
          <w:sz w:val="22"/>
          <w:szCs w:val="22"/>
        </w:rPr>
        <w:t xml:space="preserve"> </w:t>
      </w:r>
      <w:r w:rsidR="00AF12BC">
        <w:rPr>
          <w:rFonts w:eastAsia="Times New Roman"/>
          <w:color w:val="auto"/>
          <w:sz w:val="22"/>
          <w:szCs w:val="22"/>
        </w:rPr>
        <w:t>Alt yüklenicilerin</w:t>
      </w:r>
      <w:r w:rsidR="003E39C6">
        <w:rPr>
          <w:rFonts w:eastAsia="Times New Roman"/>
          <w:color w:val="auto"/>
          <w:sz w:val="22"/>
          <w:szCs w:val="22"/>
        </w:rPr>
        <w:t xml:space="preserve"> yaptıkları işlerle ilgili sorumluluğu yüklenicinin sorumluluğunu ortadan kaldırmaz.</w:t>
      </w:r>
    </w:p>
    <w:p w:rsidR="000D6E21" w:rsidRDefault="000D6E21">
      <w:pPr>
        <w:tabs>
          <w:tab w:val="left" w:pos="567"/>
          <w:tab w:val="left" w:leader="dot" w:pos="8505"/>
          <w:tab w:val="left" w:leader="dot" w:pos="9072"/>
        </w:tabs>
        <w:adjustRightInd w:val="0"/>
        <w:jc w:val="both"/>
        <w:textAlignment w:val="baseline"/>
        <w:rPr>
          <w:rFonts w:eastAsia="Times New Roman"/>
          <w:b/>
          <w:color w:val="auto"/>
          <w:sz w:val="22"/>
          <w:szCs w:val="22"/>
        </w:rPr>
      </w:pPr>
    </w:p>
    <w:p w:rsidR="000D6E21" w:rsidRDefault="00DD7B98">
      <w:pPr>
        <w:tabs>
          <w:tab w:val="left" w:pos="567"/>
          <w:tab w:val="left" w:leader="dot" w:pos="8505"/>
          <w:tab w:val="left" w:leader="dot" w:pos="9072"/>
        </w:tabs>
        <w:adjustRightInd w:val="0"/>
        <w:jc w:val="both"/>
        <w:textAlignment w:val="baseline"/>
        <w:rPr>
          <w:rFonts w:eastAsia="Times New Roman"/>
          <w:b/>
          <w:color w:val="auto"/>
          <w:sz w:val="22"/>
          <w:szCs w:val="22"/>
        </w:rPr>
      </w:pPr>
      <w:r>
        <w:rPr>
          <w:rFonts w:eastAsia="Times New Roman"/>
          <w:b/>
          <w:color w:val="auto"/>
          <w:sz w:val="22"/>
          <w:szCs w:val="22"/>
        </w:rPr>
        <w:t>III- TEKLİFLERİN HAZIRLANMASI VE SUNULMASINA İLİŞKİN HUSUSLAR</w:t>
      </w:r>
    </w:p>
    <w:p w:rsidR="000D6E21" w:rsidRDefault="000D6E21">
      <w:pPr>
        <w:tabs>
          <w:tab w:val="left" w:pos="567"/>
          <w:tab w:val="left" w:leader="dot" w:pos="8505"/>
          <w:tab w:val="left" w:leader="dot" w:pos="9072"/>
        </w:tabs>
        <w:adjustRightInd w:val="0"/>
        <w:jc w:val="both"/>
        <w:textAlignment w:val="baseline"/>
        <w:outlineLvl w:val="7"/>
        <w:rPr>
          <w:rFonts w:eastAsia="Times New Roman"/>
          <w:b/>
          <w:iCs/>
          <w:color w:val="auto"/>
          <w:sz w:val="22"/>
          <w:szCs w:val="22"/>
          <w:lang w:val="x-none" w:eastAsia="x-none"/>
        </w:rPr>
      </w:pPr>
    </w:p>
    <w:p w:rsidR="008C7E46" w:rsidRDefault="00DD7B98" w:rsidP="008C7E46">
      <w:pPr>
        <w:tabs>
          <w:tab w:val="left" w:pos="567"/>
          <w:tab w:val="left" w:leader="dot" w:pos="8505"/>
          <w:tab w:val="left" w:leader="dot" w:pos="9072"/>
        </w:tabs>
        <w:adjustRightInd w:val="0"/>
        <w:jc w:val="both"/>
        <w:textAlignment w:val="baseline"/>
        <w:outlineLvl w:val="7"/>
        <w:rPr>
          <w:rFonts w:eastAsia="Times New Roman"/>
          <w:b/>
          <w:iCs/>
          <w:color w:val="auto"/>
          <w:sz w:val="22"/>
          <w:szCs w:val="22"/>
          <w:lang w:val="x-none" w:eastAsia="x-none"/>
        </w:rPr>
      </w:pPr>
      <w:r>
        <w:rPr>
          <w:rFonts w:eastAsia="Times New Roman"/>
          <w:b/>
          <w:iCs/>
          <w:color w:val="auto"/>
          <w:sz w:val="22"/>
          <w:szCs w:val="22"/>
          <w:lang w:val="x-none" w:eastAsia="x-none"/>
        </w:rPr>
        <w:t>Madde 19- Teklif ve sözleşme türü</w:t>
      </w:r>
      <w:r>
        <w:rPr>
          <w:rFonts w:eastAsia="Times New Roman"/>
          <w:iCs/>
          <w:color w:val="auto"/>
          <w:sz w:val="22"/>
          <w:szCs w:val="22"/>
          <w:lang w:val="x-none" w:eastAsia="x-none"/>
        </w:rPr>
        <w:t>:</w:t>
      </w:r>
    </w:p>
    <w:p w:rsidR="000D6E21" w:rsidRPr="008C7E46" w:rsidRDefault="00DD7B98" w:rsidP="008C7E46">
      <w:pPr>
        <w:tabs>
          <w:tab w:val="left" w:pos="567"/>
          <w:tab w:val="left" w:leader="dot" w:pos="8505"/>
          <w:tab w:val="left" w:leader="dot" w:pos="9072"/>
        </w:tabs>
        <w:adjustRightInd w:val="0"/>
        <w:jc w:val="both"/>
        <w:textAlignment w:val="baseline"/>
        <w:outlineLvl w:val="7"/>
        <w:rPr>
          <w:rFonts w:eastAsia="Times New Roman"/>
          <w:b/>
          <w:iCs/>
          <w:color w:val="auto"/>
          <w:sz w:val="22"/>
          <w:szCs w:val="22"/>
          <w:lang w:val="x-none" w:eastAsia="x-none"/>
        </w:rPr>
      </w:pPr>
      <w:r>
        <w:rPr>
          <w:rFonts w:eastAsia="Times New Roman"/>
          <w:b/>
          <w:color w:val="auto"/>
          <w:sz w:val="22"/>
          <w:szCs w:val="22"/>
        </w:rPr>
        <w:t>19.1</w:t>
      </w:r>
      <w:r w:rsidR="003E39C6">
        <w:rPr>
          <w:rFonts w:eastAsia="Times New Roman"/>
          <w:color w:val="auto"/>
          <w:sz w:val="22"/>
          <w:szCs w:val="22"/>
        </w:rPr>
        <w:t>.</w:t>
      </w:r>
      <w:r>
        <w:rPr>
          <w:rFonts w:eastAsia="Times New Roman"/>
          <w:color w:val="auto"/>
          <w:sz w:val="22"/>
          <w:szCs w:val="22"/>
        </w:rPr>
        <w:t xml:space="preserve">İstekliler tekliflerini, </w:t>
      </w:r>
      <w:r w:rsidR="003E39C6">
        <w:rPr>
          <w:rFonts w:eastAsia="Times New Roman"/>
          <w:color w:val="auto"/>
          <w:sz w:val="22"/>
          <w:szCs w:val="22"/>
        </w:rPr>
        <w:t xml:space="preserve">anahtar teslimi götürü bedel üzerinden vereceklerdir. </w:t>
      </w:r>
      <w:r w:rsidR="00485F70">
        <w:rPr>
          <w:rFonts w:eastAsia="Times New Roman"/>
          <w:color w:val="auto"/>
          <w:sz w:val="22"/>
          <w:szCs w:val="22"/>
        </w:rPr>
        <w:t>Tekliflerine h</w:t>
      </w:r>
      <w:r>
        <w:rPr>
          <w:rFonts w:eastAsia="Times New Roman"/>
          <w:color w:val="auto"/>
          <w:sz w:val="22"/>
          <w:szCs w:val="22"/>
        </w:rPr>
        <w:t xml:space="preserve">er bir iş kalemi için teklif edilen </w:t>
      </w:r>
      <w:r w:rsidR="00A57010">
        <w:rPr>
          <w:rFonts w:eastAsia="Times New Roman"/>
          <w:color w:val="auto"/>
          <w:sz w:val="22"/>
          <w:szCs w:val="22"/>
        </w:rPr>
        <w:t xml:space="preserve">imalat pozlu </w:t>
      </w:r>
      <w:r>
        <w:rPr>
          <w:rFonts w:eastAsia="Times New Roman"/>
          <w:color w:val="auto"/>
          <w:sz w:val="22"/>
          <w:szCs w:val="22"/>
        </w:rPr>
        <w:t>birim fiyatlarının miktarlarla çarpımı sonucu bulunan toplam bedel üzerinden</w:t>
      </w:r>
      <w:r w:rsidR="00A57010">
        <w:rPr>
          <w:rFonts w:eastAsia="Times New Roman"/>
          <w:color w:val="auto"/>
          <w:sz w:val="22"/>
          <w:szCs w:val="22"/>
        </w:rPr>
        <w:t>, teklif birim</w:t>
      </w:r>
      <w:r>
        <w:rPr>
          <w:rFonts w:eastAsia="Times New Roman"/>
          <w:color w:val="auto"/>
          <w:sz w:val="22"/>
          <w:szCs w:val="22"/>
        </w:rPr>
        <w:t xml:space="preserve"> fiyat şeklinde </w:t>
      </w:r>
      <w:r w:rsidR="00D952AF">
        <w:rPr>
          <w:rFonts w:eastAsia="Times New Roman"/>
          <w:color w:val="auto"/>
          <w:sz w:val="22"/>
          <w:szCs w:val="22"/>
        </w:rPr>
        <w:t xml:space="preserve">icmal </w:t>
      </w:r>
      <w:proofErr w:type="spellStart"/>
      <w:r w:rsidR="00D952AF">
        <w:rPr>
          <w:rFonts w:eastAsia="Times New Roman"/>
          <w:color w:val="auto"/>
          <w:sz w:val="22"/>
          <w:szCs w:val="22"/>
        </w:rPr>
        <w:t>li</w:t>
      </w:r>
      <w:proofErr w:type="spellEnd"/>
      <w:r w:rsidR="003E39C6">
        <w:rPr>
          <w:rFonts w:eastAsia="Times New Roman"/>
          <w:color w:val="auto"/>
          <w:sz w:val="22"/>
          <w:szCs w:val="22"/>
        </w:rPr>
        <w:t xml:space="preserve"> maliyet listesi</w:t>
      </w:r>
      <w:r w:rsidR="00A57010">
        <w:rPr>
          <w:rFonts w:eastAsia="Times New Roman"/>
          <w:color w:val="auto"/>
          <w:sz w:val="22"/>
          <w:szCs w:val="22"/>
        </w:rPr>
        <w:t>ni</w:t>
      </w:r>
      <w:r w:rsidR="003E39C6">
        <w:rPr>
          <w:rFonts w:eastAsia="Times New Roman"/>
          <w:color w:val="auto"/>
          <w:sz w:val="22"/>
          <w:szCs w:val="22"/>
        </w:rPr>
        <w:t xml:space="preserve"> </w:t>
      </w:r>
      <w:r w:rsidR="00A57010">
        <w:rPr>
          <w:rFonts w:eastAsia="Times New Roman"/>
          <w:color w:val="auto"/>
          <w:sz w:val="22"/>
          <w:szCs w:val="22"/>
        </w:rPr>
        <w:t>ekleyeceklerdir</w:t>
      </w:r>
      <w:r>
        <w:rPr>
          <w:rFonts w:eastAsia="Times New Roman"/>
          <w:color w:val="auto"/>
          <w:sz w:val="22"/>
          <w:szCs w:val="22"/>
        </w:rPr>
        <w:t>. İhale sonucu, ihale üzerinde bırakılan istekliyle her bir iş kalemi için teklif edilen birim fiyatların miktarlarla çarpımı sonucu bulunan</w:t>
      </w:r>
      <w:r w:rsidR="00A57010">
        <w:rPr>
          <w:rFonts w:eastAsia="Times New Roman"/>
          <w:color w:val="auto"/>
          <w:sz w:val="22"/>
          <w:szCs w:val="22"/>
        </w:rPr>
        <w:t xml:space="preserve">, </w:t>
      </w:r>
      <w:proofErr w:type="spellStart"/>
      <w:r w:rsidR="00A57010">
        <w:rPr>
          <w:rFonts w:eastAsia="Times New Roman"/>
          <w:color w:val="auto"/>
          <w:sz w:val="22"/>
          <w:szCs w:val="22"/>
        </w:rPr>
        <w:t>pursantajlı</w:t>
      </w:r>
      <w:proofErr w:type="spellEnd"/>
      <w:r>
        <w:rPr>
          <w:rFonts w:eastAsia="Times New Roman"/>
          <w:color w:val="auto"/>
          <w:sz w:val="22"/>
          <w:szCs w:val="22"/>
        </w:rPr>
        <w:t xml:space="preserve"> toplam</w:t>
      </w:r>
      <w:r w:rsidR="00D952AF">
        <w:rPr>
          <w:rFonts w:eastAsia="Times New Roman"/>
          <w:color w:val="auto"/>
          <w:sz w:val="22"/>
          <w:szCs w:val="22"/>
        </w:rPr>
        <w:t xml:space="preserve"> anahtar teslimi </w:t>
      </w:r>
      <w:r w:rsidR="00BE75E9">
        <w:rPr>
          <w:rFonts w:eastAsia="Times New Roman"/>
          <w:color w:val="auto"/>
          <w:sz w:val="22"/>
          <w:szCs w:val="22"/>
        </w:rPr>
        <w:t>götürü bedel</w:t>
      </w:r>
      <w:r>
        <w:rPr>
          <w:rFonts w:eastAsia="Times New Roman"/>
          <w:color w:val="auto"/>
          <w:sz w:val="22"/>
          <w:szCs w:val="22"/>
        </w:rPr>
        <w:t xml:space="preserve"> sözleşme imzalanacaktır.</w:t>
      </w:r>
    </w:p>
    <w:p w:rsidR="000D6E21" w:rsidRDefault="000D6E21">
      <w:pPr>
        <w:tabs>
          <w:tab w:val="left" w:pos="567"/>
          <w:tab w:val="left" w:leader="dot" w:pos="8505"/>
          <w:tab w:val="left" w:leader="dot" w:pos="9072"/>
        </w:tabs>
        <w:adjustRightInd w:val="0"/>
        <w:jc w:val="both"/>
        <w:textAlignment w:val="baseline"/>
        <w:rPr>
          <w:rFonts w:eastAsia="Times New Roman"/>
          <w:b/>
          <w:color w:val="auto"/>
          <w:sz w:val="22"/>
          <w:szCs w:val="22"/>
        </w:rPr>
      </w:pPr>
    </w:p>
    <w:p w:rsidR="008C7E46" w:rsidRDefault="00DD7B98" w:rsidP="008C7E46">
      <w:pPr>
        <w:tabs>
          <w:tab w:val="left" w:pos="567"/>
          <w:tab w:val="left" w:leader="dot" w:pos="8505"/>
          <w:tab w:val="left" w:leader="dot" w:pos="9072"/>
        </w:tabs>
        <w:adjustRightInd w:val="0"/>
        <w:jc w:val="both"/>
        <w:textAlignment w:val="baseline"/>
        <w:rPr>
          <w:rFonts w:eastAsia="Times New Roman"/>
          <w:color w:val="auto"/>
          <w:sz w:val="22"/>
          <w:szCs w:val="22"/>
        </w:rPr>
      </w:pPr>
      <w:r>
        <w:rPr>
          <w:rFonts w:eastAsia="Times New Roman"/>
          <w:b/>
          <w:color w:val="auto"/>
          <w:sz w:val="22"/>
          <w:szCs w:val="22"/>
        </w:rPr>
        <w:t>Madde 20 - Kısmi teklif verilmesi</w:t>
      </w:r>
      <w:r>
        <w:rPr>
          <w:rFonts w:eastAsia="Times New Roman"/>
          <w:color w:val="auto"/>
          <w:sz w:val="22"/>
          <w:szCs w:val="22"/>
        </w:rPr>
        <w:t>:</w:t>
      </w:r>
    </w:p>
    <w:p w:rsidR="008C7E46" w:rsidRDefault="008C7E46" w:rsidP="008C7E46">
      <w:pPr>
        <w:tabs>
          <w:tab w:val="left" w:pos="567"/>
          <w:tab w:val="left" w:leader="dot" w:pos="8505"/>
          <w:tab w:val="left" w:leader="dot" w:pos="9072"/>
        </w:tabs>
        <w:adjustRightInd w:val="0"/>
        <w:jc w:val="both"/>
        <w:textAlignment w:val="baseline"/>
        <w:rPr>
          <w:rFonts w:eastAsia="Times New Roman"/>
          <w:color w:val="auto"/>
          <w:sz w:val="22"/>
          <w:szCs w:val="22"/>
        </w:rPr>
      </w:pPr>
    </w:p>
    <w:p w:rsidR="000D6E21" w:rsidRDefault="00DD7B98" w:rsidP="008C7E46">
      <w:pPr>
        <w:tabs>
          <w:tab w:val="left" w:pos="567"/>
          <w:tab w:val="left" w:leader="dot" w:pos="8505"/>
          <w:tab w:val="left" w:leader="dot" w:pos="9072"/>
        </w:tabs>
        <w:adjustRightInd w:val="0"/>
        <w:jc w:val="both"/>
        <w:textAlignment w:val="baseline"/>
        <w:rPr>
          <w:rFonts w:eastAsia="Times New Roman"/>
          <w:color w:val="auto"/>
          <w:sz w:val="22"/>
          <w:szCs w:val="22"/>
        </w:rPr>
      </w:pPr>
      <w:r>
        <w:rPr>
          <w:rFonts w:eastAsia="Times New Roman"/>
          <w:b/>
          <w:color w:val="auto"/>
          <w:sz w:val="22"/>
          <w:szCs w:val="22"/>
        </w:rPr>
        <w:t>20.1</w:t>
      </w:r>
      <w:r>
        <w:rPr>
          <w:rFonts w:eastAsia="Times New Roman"/>
          <w:color w:val="auto"/>
          <w:sz w:val="22"/>
          <w:szCs w:val="22"/>
        </w:rPr>
        <w:t>. Bu ihalede işin tamamı için teklif verilecektir</w:t>
      </w:r>
    </w:p>
    <w:p w:rsidR="000D6E21" w:rsidRDefault="000D6E21">
      <w:pPr>
        <w:tabs>
          <w:tab w:val="left" w:pos="567"/>
          <w:tab w:val="left" w:leader="dot" w:pos="8505"/>
          <w:tab w:val="left" w:leader="dot" w:pos="9072"/>
        </w:tabs>
        <w:adjustRightInd w:val="0"/>
        <w:jc w:val="both"/>
        <w:textAlignment w:val="baseline"/>
        <w:rPr>
          <w:rFonts w:eastAsia="Times New Roman"/>
          <w:b/>
          <w:color w:val="auto"/>
          <w:sz w:val="22"/>
          <w:szCs w:val="22"/>
        </w:rPr>
      </w:pPr>
    </w:p>
    <w:p w:rsidR="008C7E46" w:rsidRDefault="00DD7B98" w:rsidP="008C7E46">
      <w:pPr>
        <w:tabs>
          <w:tab w:val="left" w:pos="567"/>
          <w:tab w:val="left" w:leader="dot" w:pos="8505"/>
          <w:tab w:val="left" w:leader="dot" w:pos="9072"/>
        </w:tabs>
        <w:adjustRightInd w:val="0"/>
        <w:jc w:val="both"/>
        <w:textAlignment w:val="baseline"/>
        <w:rPr>
          <w:rFonts w:eastAsia="Times New Roman"/>
          <w:color w:val="auto"/>
          <w:sz w:val="22"/>
          <w:szCs w:val="22"/>
        </w:rPr>
      </w:pPr>
      <w:r>
        <w:rPr>
          <w:rFonts w:eastAsia="Times New Roman"/>
          <w:b/>
          <w:color w:val="auto"/>
          <w:sz w:val="22"/>
          <w:szCs w:val="22"/>
        </w:rPr>
        <w:t>Madde 21- Teklif ve ödemelerde geçerli para birimi</w:t>
      </w:r>
    </w:p>
    <w:p w:rsidR="000D6E21" w:rsidRPr="008C7E46" w:rsidRDefault="00D952AF" w:rsidP="008C7E46">
      <w:pPr>
        <w:tabs>
          <w:tab w:val="left" w:pos="567"/>
          <w:tab w:val="left" w:leader="dot" w:pos="8505"/>
          <w:tab w:val="left" w:leader="dot" w:pos="9072"/>
        </w:tabs>
        <w:adjustRightInd w:val="0"/>
        <w:jc w:val="both"/>
        <w:textAlignment w:val="baseline"/>
        <w:rPr>
          <w:rFonts w:eastAsia="Times New Roman"/>
          <w:color w:val="auto"/>
          <w:sz w:val="22"/>
          <w:szCs w:val="22"/>
        </w:rPr>
      </w:pPr>
      <w:r>
        <w:rPr>
          <w:rFonts w:eastAsia="Times New Roman"/>
          <w:b/>
          <w:color w:val="auto"/>
          <w:sz w:val="22"/>
          <w:szCs w:val="22"/>
        </w:rPr>
        <w:lastRenderedPageBreak/>
        <w:t xml:space="preserve"> </w:t>
      </w:r>
      <w:r w:rsidR="00DD7B98">
        <w:rPr>
          <w:rFonts w:eastAsia="Times New Roman"/>
          <w:b/>
          <w:color w:val="auto"/>
          <w:sz w:val="22"/>
          <w:szCs w:val="22"/>
        </w:rPr>
        <w:t xml:space="preserve">21.1. </w:t>
      </w:r>
      <w:r w:rsidR="00DD7B98">
        <w:rPr>
          <w:rFonts w:eastAsia="Times New Roman"/>
          <w:color w:val="auto"/>
          <w:sz w:val="22"/>
          <w:szCs w:val="22"/>
        </w:rPr>
        <w:t>İstekliler teklifini gösteren fiyatlar ve bunların toplam tutarlarını Türk Lirası olarak verecektir. Sözleşme konusu işin ödemelerinde Türk Lirası kullanılacaktır.</w:t>
      </w:r>
    </w:p>
    <w:p w:rsidR="000D6E21" w:rsidRDefault="000D6E21">
      <w:pPr>
        <w:tabs>
          <w:tab w:val="left" w:pos="567"/>
          <w:tab w:val="left" w:leader="dot" w:pos="8505"/>
          <w:tab w:val="left" w:leader="dot" w:pos="9072"/>
        </w:tabs>
        <w:adjustRightInd w:val="0"/>
        <w:jc w:val="both"/>
        <w:textAlignment w:val="baseline"/>
        <w:rPr>
          <w:rFonts w:eastAsia="Times New Roman"/>
          <w:b/>
          <w:color w:val="auto"/>
          <w:sz w:val="22"/>
          <w:szCs w:val="22"/>
        </w:rPr>
      </w:pPr>
    </w:p>
    <w:p w:rsidR="008C7E46" w:rsidRDefault="00DD7B98" w:rsidP="008C7E46">
      <w:pPr>
        <w:tabs>
          <w:tab w:val="left" w:pos="567"/>
          <w:tab w:val="left" w:leader="dot" w:pos="8505"/>
          <w:tab w:val="left" w:leader="dot" w:pos="9072"/>
        </w:tabs>
        <w:adjustRightInd w:val="0"/>
        <w:jc w:val="both"/>
        <w:textAlignment w:val="baseline"/>
        <w:rPr>
          <w:rFonts w:eastAsia="Times New Roman"/>
          <w:b/>
          <w:color w:val="auto"/>
          <w:sz w:val="22"/>
          <w:szCs w:val="22"/>
        </w:rPr>
      </w:pPr>
      <w:r>
        <w:rPr>
          <w:rFonts w:eastAsia="Times New Roman"/>
          <w:b/>
          <w:color w:val="auto"/>
          <w:sz w:val="22"/>
          <w:szCs w:val="22"/>
        </w:rPr>
        <w:t>Madde 22- Tekliflerin sunulma şekli</w:t>
      </w:r>
    </w:p>
    <w:p w:rsidR="008C7E46" w:rsidRDefault="008C7E46" w:rsidP="008C7E46">
      <w:pPr>
        <w:tabs>
          <w:tab w:val="left" w:pos="567"/>
          <w:tab w:val="left" w:leader="dot" w:pos="8505"/>
          <w:tab w:val="left" w:leader="dot" w:pos="9072"/>
        </w:tabs>
        <w:adjustRightInd w:val="0"/>
        <w:jc w:val="both"/>
        <w:textAlignment w:val="baseline"/>
        <w:rPr>
          <w:rFonts w:eastAsia="Times New Roman"/>
          <w:b/>
          <w:color w:val="auto"/>
          <w:sz w:val="22"/>
          <w:szCs w:val="22"/>
        </w:rPr>
      </w:pPr>
    </w:p>
    <w:p w:rsidR="000D6E21" w:rsidRDefault="00D952AF" w:rsidP="008C7E46">
      <w:pPr>
        <w:tabs>
          <w:tab w:val="left" w:pos="567"/>
          <w:tab w:val="left" w:leader="dot" w:pos="8505"/>
          <w:tab w:val="left" w:leader="dot" w:pos="9072"/>
        </w:tabs>
        <w:adjustRightInd w:val="0"/>
        <w:jc w:val="both"/>
        <w:textAlignment w:val="baseline"/>
        <w:rPr>
          <w:rFonts w:eastAsia="Times New Roman"/>
          <w:color w:val="auto"/>
          <w:sz w:val="22"/>
          <w:szCs w:val="22"/>
        </w:rPr>
      </w:pPr>
      <w:r>
        <w:rPr>
          <w:rFonts w:eastAsia="Times New Roman"/>
          <w:b/>
          <w:color w:val="auto"/>
          <w:sz w:val="22"/>
          <w:szCs w:val="22"/>
        </w:rPr>
        <w:t xml:space="preserve"> </w:t>
      </w:r>
      <w:r w:rsidR="00DD7B98">
        <w:rPr>
          <w:rFonts w:eastAsia="Times New Roman"/>
          <w:b/>
          <w:color w:val="auto"/>
          <w:sz w:val="22"/>
          <w:szCs w:val="22"/>
        </w:rPr>
        <w:t xml:space="preserve">22.1. </w:t>
      </w:r>
      <w:r w:rsidR="00DD7B98">
        <w:rPr>
          <w:rFonts w:eastAsia="Times New Roman"/>
          <w:color w:val="auto"/>
          <w:sz w:val="22"/>
          <w:szCs w:val="22"/>
        </w:rPr>
        <w:t xml:space="preserve">Teklif mektubu ve geçici teminat da </w:t>
      </w:r>
      <w:r>
        <w:rPr>
          <w:rFonts w:eastAsia="Times New Roman"/>
          <w:color w:val="auto"/>
          <w:sz w:val="22"/>
          <w:szCs w:val="22"/>
        </w:rPr>
        <w:t>dâhil</w:t>
      </w:r>
      <w:r w:rsidR="00DD7B98">
        <w:rPr>
          <w:rFonts w:eastAsia="Times New Roman"/>
          <w:color w:val="auto"/>
          <w:sz w:val="22"/>
          <w:szCs w:val="22"/>
        </w:rPr>
        <w:t xml:space="preserve">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veya paketin yapıştırılan yeri istekli tarafından imzalanarak, mühürlenir veya kaşelenir.</w:t>
      </w:r>
    </w:p>
    <w:p w:rsidR="008C7E46" w:rsidRPr="008C7E46" w:rsidRDefault="008C7E46" w:rsidP="008C7E46">
      <w:pPr>
        <w:tabs>
          <w:tab w:val="left" w:pos="567"/>
          <w:tab w:val="left" w:leader="dot" w:pos="8505"/>
          <w:tab w:val="left" w:leader="dot" w:pos="9072"/>
        </w:tabs>
        <w:adjustRightInd w:val="0"/>
        <w:jc w:val="both"/>
        <w:textAlignment w:val="baseline"/>
        <w:rPr>
          <w:rFonts w:eastAsia="Times New Roman"/>
          <w:b/>
          <w:color w:val="auto"/>
          <w:sz w:val="22"/>
          <w:szCs w:val="22"/>
        </w:rPr>
      </w:pPr>
    </w:p>
    <w:p w:rsidR="000D6E21" w:rsidRDefault="00DD7B98" w:rsidP="008C7E46">
      <w:pPr>
        <w:rPr>
          <w:rFonts w:eastAsia="Times New Roman"/>
        </w:rPr>
      </w:pPr>
      <w:r>
        <w:rPr>
          <w:rFonts w:eastAsia="Times New Roman"/>
          <w:b/>
        </w:rPr>
        <w:t>22.2. </w:t>
      </w:r>
      <w:r>
        <w:rPr>
          <w:rFonts w:eastAsia="Times New Roman"/>
        </w:rPr>
        <w:t>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w:t>
      </w:r>
    </w:p>
    <w:p w:rsidR="008C7E46" w:rsidRDefault="008C7E46" w:rsidP="008C7E46">
      <w:pPr>
        <w:rPr>
          <w:rFonts w:eastAsia="Times New Roman"/>
        </w:rPr>
      </w:pPr>
    </w:p>
    <w:p w:rsidR="008C7E46" w:rsidRDefault="00DD7B98" w:rsidP="008C7E46">
      <w:pPr>
        <w:rPr>
          <w:rFonts w:eastAsia="Times New Roman"/>
        </w:rPr>
      </w:pPr>
      <w:r>
        <w:rPr>
          <w:rFonts w:eastAsia="Times New Roman"/>
          <w:b/>
        </w:rPr>
        <w:t>22.3.</w:t>
      </w:r>
      <w:r>
        <w:rPr>
          <w:rFonts w:eastAsia="Times New Roman"/>
        </w:rPr>
        <w:t>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0D6E21" w:rsidRDefault="00DD7B98" w:rsidP="008C7E46">
      <w:pPr>
        <w:rPr>
          <w:rFonts w:eastAsia="Times New Roman"/>
        </w:rPr>
      </w:pPr>
      <w:r>
        <w:rPr>
          <w:rFonts w:eastAsia="Times New Roman"/>
        </w:rPr>
        <w:t>.</w:t>
      </w:r>
    </w:p>
    <w:p w:rsidR="000D6E21" w:rsidRDefault="00DD7B98" w:rsidP="008C7E46">
      <w:pPr>
        <w:rPr>
          <w:rFonts w:eastAsia="Times New Roman"/>
        </w:rPr>
      </w:pPr>
      <w:r>
        <w:rPr>
          <w:rFonts w:eastAsia="Times New Roman"/>
          <w:b/>
        </w:rPr>
        <w:t>22.4. </w:t>
      </w:r>
      <w:r>
        <w:rPr>
          <w:rFonts w:eastAsia="Times New Roman"/>
        </w:rPr>
        <w:t xml:space="preserve">Zeyilname ile teklif verme süresinin uzatılması halinde, İdare ve isteklilerin ilk teklif verme tarih ve saatine bağlı tüm hak ve yükümlülükleri süre açısından, tespit edilecek yeni teklif verme tarih ve saatine kadar uzatılmış sayılır. </w:t>
      </w:r>
    </w:p>
    <w:p w:rsidR="000D6E21" w:rsidRDefault="000D6E21">
      <w:pPr>
        <w:tabs>
          <w:tab w:val="left" w:pos="567"/>
          <w:tab w:val="left" w:leader="dot" w:pos="8505"/>
          <w:tab w:val="left" w:leader="dot" w:pos="9072"/>
        </w:tabs>
        <w:adjustRightInd w:val="0"/>
        <w:jc w:val="both"/>
        <w:textAlignment w:val="baseline"/>
        <w:rPr>
          <w:rFonts w:eastAsia="Times New Roman"/>
          <w:b/>
          <w:color w:val="auto"/>
          <w:sz w:val="22"/>
          <w:szCs w:val="22"/>
        </w:rPr>
      </w:pPr>
    </w:p>
    <w:p w:rsidR="008C7E46" w:rsidRDefault="00DD7B98" w:rsidP="008C7E46">
      <w:pPr>
        <w:tabs>
          <w:tab w:val="left" w:pos="567"/>
          <w:tab w:val="left" w:leader="dot" w:pos="8505"/>
          <w:tab w:val="left" w:leader="dot" w:pos="9072"/>
        </w:tabs>
        <w:adjustRightInd w:val="0"/>
        <w:jc w:val="both"/>
        <w:textAlignment w:val="baseline"/>
        <w:rPr>
          <w:rFonts w:eastAsia="Times New Roman"/>
          <w:b/>
          <w:color w:val="auto"/>
          <w:sz w:val="22"/>
          <w:szCs w:val="22"/>
        </w:rPr>
      </w:pPr>
      <w:r>
        <w:rPr>
          <w:rFonts w:eastAsia="Times New Roman"/>
          <w:b/>
          <w:color w:val="auto"/>
          <w:sz w:val="22"/>
          <w:szCs w:val="22"/>
        </w:rPr>
        <w:t>Madde 23- Teklif mektubunun şekli ve içeriği</w:t>
      </w:r>
    </w:p>
    <w:p w:rsidR="008C7E46" w:rsidRDefault="008C7E46" w:rsidP="008C7E46">
      <w:pPr>
        <w:tabs>
          <w:tab w:val="left" w:pos="567"/>
          <w:tab w:val="left" w:leader="dot" w:pos="8505"/>
          <w:tab w:val="left" w:leader="dot" w:pos="9072"/>
        </w:tabs>
        <w:adjustRightInd w:val="0"/>
        <w:jc w:val="both"/>
        <w:textAlignment w:val="baseline"/>
        <w:rPr>
          <w:rFonts w:eastAsia="Times New Roman"/>
          <w:b/>
        </w:rPr>
      </w:pPr>
    </w:p>
    <w:p w:rsidR="008C7E46" w:rsidRDefault="008C7E46" w:rsidP="008C7E46">
      <w:pPr>
        <w:tabs>
          <w:tab w:val="left" w:pos="567"/>
          <w:tab w:val="left" w:leader="dot" w:pos="8505"/>
          <w:tab w:val="left" w:leader="dot" w:pos="9072"/>
        </w:tabs>
        <w:adjustRightInd w:val="0"/>
        <w:jc w:val="both"/>
        <w:textAlignment w:val="baseline"/>
        <w:rPr>
          <w:rFonts w:eastAsia="Times New Roman"/>
        </w:rPr>
      </w:pPr>
      <w:r>
        <w:rPr>
          <w:rFonts w:eastAsia="Times New Roman"/>
          <w:b/>
        </w:rPr>
        <w:t xml:space="preserve"> </w:t>
      </w:r>
      <w:r w:rsidR="00DD7B98">
        <w:rPr>
          <w:rFonts w:eastAsia="Times New Roman"/>
          <w:b/>
        </w:rPr>
        <w:t>23.1. </w:t>
      </w:r>
      <w:r w:rsidR="00DD7B98">
        <w:rPr>
          <w:rFonts w:eastAsia="Times New Roman"/>
        </w:rPr>
        <w:t>Teklif mektupları, ekteki form örneğine uygun şekilde yaz</w:t>
      </w:r>
      <w:r>
        <w:rPr>
          <w:rFonts w:eastAsia="Times New Roman"/>
        </w:rPr>
        <w:t>ılı ve imzalı olarak sunulur</w:t>
      </w:r>
    </w:p>
    <w:p w:rsidR="008C7E46" w:rsidRDefault="008C7E46" w:rsidP="008C7E46">
      <w:pPr>
        <w:tabs>
          <w:tab w:val="left" w:pos="567"/>
          <w:tab w:val="left" w:leader="dot" w:pos="8505"/>
          <w:tab w:val="left" w:leader="dot" w:pos="9072"/>
        </w:tabs>
        <w:adjustRightInd w:val="0"/>
        <w:jc w:val="both"/>
        <w:textAlignment w:val="baseline"/>
        <w:rPr>
          <w:rFonts w:eastAsia="Times New Roman"/>
        </w:rPr>
      </w:pPr>
    </w:p>
    <w:p w:rsidR="008C7E46" w:rsidRDefault="00D952AF" w:rsidP="008C7E46">
      <w:pPr>
        <w:tabs>
          <w:tab w:val="left" w:pos="567"/>
          <w:tab w:val="left" w:leader="dot" w:pos="8505"/>
          <w:tab w:val="left" w:leader="dot" w:pos="9072"/>
        </w:tabs>
        <w:adjustRightInd w:val="0"/>
        <w:jc w:val="both"/>
        <w:textAlignment w:val="baseline"/>
        <w:rPr>
          <w:rFonts w:eastAsia="Times New Roman"/>
          <w:b/>
        </w:rPr>
      </w:pPr>
      <w:r>
        <w:rPr>
          <w:rFonts w:eastAsia="Times New Roman"/>
          <w:b/>
        </w:rPr>
        <w:t xml:space="preserve"> </w:t>
      </w:r>
      <w:r w:rsidR="00DD7B98">
        <w:rPr>
          <w:rFonts w:eastAsia="Times New Roman"/>
          <w:b/>
        </w:rPr>
        <w:t>23.2. </w:t>
      </w:r>
      <w:r w:rsidR="00DD7B98">
        <w:rPr>
          <w:rFonts w:eastAsia="Times New Roman"/>
        </w:rPr>
        <w:t>Teklif Mektubunda;</w:t>
      </w:r>
      <w:r w:rsidR="00DD7B98">
        <w:rPr>
          <w:rFonts w:eastAsia="Times New Roman"/>
          <w:b/>
        </w:rPr>
        <w:t xml:space="preserve"> </w:t>
      </w:r>
    </w:p>
    <w:p w:rsidR="008C7E46" w:rsidRPr="008C7E46" w:rsidRDefault="008C7E46" w:rsidP="008C7E46">
      <w:pPr>
        <w:tabs>
          <w:tab w:val="left" w:pos="567"/>
          <w:tab w:val="left" w:leader="dot" w:pos="8505"/>
          <w:tab w:val="left" w:leader="dot" w:pos="9072"/>
        </w:tabs>
        <w:adjustRightInd w:val="0"/>
        <w:jc w:val="both"/>
        <w:textAlignment w:val="baseline"/>
        <w:rPr>
          <w:rFonts w:eastAsia="Times New Roman"/>
          <w:b/>
        </w:rPr>
      </w:pPr>
    </w:p>
    <w:p w:rsidR="000D6E21" w:rsidRDefault="00DD7B98" w:rsidP="008C7E46">
      <w:pPr>
        <w:pStyle w:val="AralkYok"/>
        <w:rPr>
          <w:rFonts w:eastAsia="Times New Roman"/>
        </w:rPr>
      </w:pPr>
      <w:r>
        <w:rPr>
          <w:rFonts w:eastAsia="Times New Roman"/>
        </w:rPr>
        <w:tab/>
        <w:t>a) İhale dokümanının tamamen okunup kabul edildiğinin belirtilmesi,</w:t>
      </w:r>
    </w:p>
    <w:p w:rsidR="000D6E21" w:rsidRDefault="00DD7B98" w:rsidP="008C7E46">
      <w:pPr>
        <w:pStyle w:val="AralkYok"/>
        <w:rPr>
          <w:rFonts w:eastAsia="Times New Roman"/>
        </w:rPr>
      </w:pPr>
      <w:r>
        <w:rPr>
          <w:rFonts w:eastAsia="Times New Roman"/>
        </w:rPr>
        <w:tab/>
        <w:t>b) Teklif edilen bedelin rakam ve yazı ile birbirine uygun olarak açıkça yazılması,</w:t>
      </w:r>
    </w:p>
    <w:p w:rsidR="000D6E21" w:rsidRDefault="00DD7B98" w:rsidP="008C7E46">
      <w:pPr>
        <w:pStyle w:val="AralkYok"/>
        <w:rPr>
          <w:rFonts w:eastAsia="Times New Roman"/>
        </w:rPr>
      </w:pPr>
      <w:r>
        <w:rPr>
          <w:rFonts w:eastAsia="Times New Roman"/>
        </w:rPr>
        <w:tab/>
        <w:t>c) Kazıntı, silinti, düzeltme bulunmaması,</w:t>
      </w:r>
    </w:p>
    <w:p w:rsidR="000D6E21" w:rsidRDefault="00DD7B98" w:rsidP="008C7E46">
      <w:pPr>
        <w:pStyle w:val="AralkYok"/>
        <w:ind w:left="708"/>
        <w:rPr>
          <w:rFonts w:eastAsia="Times New Roman"/>
        </w:rPr>
      </w:pPr>
      <w:r>
        <w:rPr>
          <w:rFonts w:eastAsia="Times New Roman"/>
        </w:rPr>
        <w:t>ç) </w:t>
      </w:r>
      <w:r>
        <w:rPr>
          <w:rFonts w:eastAsia="Times New Roman"/>
          <w:bCs/>
        </w:rPr>
        <w:t>Türk vatandaşı gerçek kişilerin</w:t>
      </w:r>
      <w:r>
        <w:rPr>
          <w:rFonts w:eastAsia="Times New Roman"/>
        </w:rPr>
        <w:t xml:space="preserve"> </w:t>
      </w:r>
      <w:r>
        <w:rPr>
          <w:rFonts w:eastAsia="Times New Roman"/>
          <w:bCs/>
        </w:rPr>
        <w:t xml:space="preserve">Türkiye Cumhuriyeti kimlik numarasının, Türkiye’de </w:t>
      </w:r>
      <w:r w:rsidR="008C7E46">
        <w:rPr>
          <w:rFonts w:eastAsia="Times New Roman"/>
          <w:bCs/>
        </w:rPr>
        <w:t xml:space="preserve">                          </w:t>
      </w:r>
      <w:r>
        <w:rPr>
          <w:rFonts w:eastAsia="Times New Roman"/>
          <w:bCs/>
        </w:rPr>
        <w:t>faaliyet gösteren tüzel kişilerin ise vergi kimlik numarasının belirtilmesi,</w:t>
      </w:r>
    </w:p>
    <w:p w:rsidR="000D6E21" w:rsidRDefault="00DD7B98" w:rsidP="008C7E46">
      <w:pPr>
        <w:pStyle w:val="AralkYok"/>
        <w:ind w:left="708"/>
        <w:rPr>
          <w:rFonts w:eastAsia="Times New Roman"/>
        </w:rPr>
      </w:pPr>
      <w:r>
        <w:rPr>
          <w:rFonts w:eastAsia="Times New Roman"/>
        </w:rPr>
        <w:t xml:space="preserve">d) Teklif mektubunun ad, soyadı veya ticaret unvanı yazılmak suretiyle yetkili </w:t>
      </w:r>
      <w:r w:rsidR="00BE75E9">
        <w:rPr>
          <w:rFonts w:eastAsia="Times New Roman"/>
        </w:rPr>
        <w:t>kişilerce imzalanmış</w:t>
      </w:r>
      <w:r>
        <w:rPr>
          <w:rFonts w:eastAsia="Times New Roman"/>
        </w:rPr>
        <w:t xml:space="preserve"> olması, </w:t>
      </w:r>
    </w:p>
    <w:p w:rsidR="000D6E21" w:rsidRDefault="00D06614" w:rsidP="008C7E46">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color w:val="auto"/>
          <w:sz w:val="22"/>
          <w:szCs w:val="22"/>
        </w:rPr>
        <w:t>Zorunludur</w:t>
      </w:r>
      <w:r w:rsidR="00DD7B98">
        <w:rPr>
          <w:rFonts w:eastAsia="Times New Roman"/>
          <w:color w:val="auto"/>
          <w:sz w:val="22"/>
          <w:szCs w:val="22"/>
        </w:rPr>
        <w:t>.</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23.3.</w:t>
      </w:r>
      <w:r>
        <w:rPr>
          <w:rFonts w:eastAsia="Times New Roman"/>
          <w:color w:val="auto"/>
          <w:sz w:val="22"/>
          <w:szCs w:val="22"/>
        </w:rPr>
        <w:t xml:space="preserve"> İş ortaklığı olarak teklif veren isteklilerin teklif mektuplarının, ortakların tamamı tarafından veya yetki verdikleri kişiler tarafından imzalanması gerekir.</w:t>
      </w:r>
    </w:p>
    <w:p w:rsidR="000D6E21" w:rsidRDefault="000D6E21">
      <w:pPr>
        <w:tabs>
          <w:tab w:val="left" w:pos="567"/>
          <w:tab w:val="left" w:leader="dot" w:pos="8505"/>
          <w:tab w:val="left" w:leader="dot" w:pos="9072"/>
        </w:tabs>
        <w:adjustRightInd w:val="0"/>
        <w:jc w:val="both"/>
        <w:textAlignment w:val="baseline"/>
        <w:rPr>
          <w:rFonts w:eastAsia="Times New Roman"/>
          <w:b/>
          <w:color w:val="auto"/>
          <w:sz w:val="22"/>
          <w:szCs w:val="22"/>
        </w:rPr>
      </w:pPr>
    </w:p>
    <w:p w:rsidR="008C7E46" w:rsidRDefault="00DD7B98" w:rsidP="008C7E46">
      <w:pPr>
        <w:tabs>
          <w:tab w:val="left" w:pos="566"/>
          <w:tab w:val="left" w:leader="dot" w:pos="8505"/>
          <w:tab w:val="left" w:leader="dot" w:pos="9072"/>
        </w:tabs>
        <w:adjustRightInd w:val="0"/>
        <w:jc w:val="both"/>
        <w:textAlignment w:val="baseline"/>
        <w:rPr>
          <w:rFonts w:eastAsia="Times New Roman"/>
          <w:b/>
          <w:color w:val="auto"/>
          <w:sz w:val="22"/>
          <w:szCs w:val="22"/>
        </w:rPr>
      </w:pPr>
      <w:r>
        <w:rPr>
          <w:rFonts w:eastAsia="Times New Roman"/>
          <w:b/>
          <w:color w:val="auto"/>
          <w:sz w:val="22"/>
          <w:szCs w:val="22"/>
        </w:rPr>
        <w:t>Madde 24- Tekliflerin geçerlilik süresi</w:t>
      </w:r>
    </w:p>
    <w:p w:rsidR="008C7E46" w:rsidRDefault="008C7E46" w:rsidP="008C7E46">
      <w:pPr>
        <w:tabs>
          <w:tab w:val="left" w:pos="566"/>
          <w:tab w:val="left" w:leader="dot" w:pos="8505"/>
          <w:tab w:val="left" w:leader="dot" w:pos="9072"/>
        </w:tabs>
        <w:adjustRightInd w:val="0"/>
        <w:jc w:val="both"/>
        <w:textAlignment w:val="baseline"/>
        <w:rPr>
          <w:rFonts w:eastAsia="Times New Roman"/>
          <w:b/>
          <w:color w:val="auto"/>
          <w:sz w:val="22"/>
          <w:szCs w:val="22"/>
        </w:rPr>
      </w:pPr>
    </w:p>
    <w:p w:rsidR="008C7E46" w:rsidRDefault="00DD7B98" w:rsidP="008C7E46">
      <w:pPr>
        <w:tabs>
          <w:tab w:val="left" w:pos="567"/>
          <w:tab w:val="left" w:leader="dot" w:pos="8505"/>
          <w:tab w:val="left" w:leader="dot" w:pos="9072"/>
        </w:tabs>
        <w:adjustRightInd w:val="0"/>
        <w:jc w:val="both"/>
        <w:textAlignment w:val="baseline"/>
        <w:rPr>
          <w:rFonts w:eastAsia="Times New Roman"/>
          <w:color w:val="auto"/>
          <w:sz w:val="22"/>
          <w:szCs w:val="22"/>
        </w:rPr>
      </w:pPr>
      <w:r>
        <w:rPr>
          <w:rFonts w:eastAsia="Times New Roman"/>
          <w:b/>
          <w:color w:val="auto"/>
          <w:sz w:val="22"/>
          <w:szCs w:val="22"/>
        </w:rPr>
        <w:t xml:space="preserve">24.1. </w:t>
      </w:r>
      <w:r>
        <w:rPr>
          <w:rFonts w:eastAsia="Times New Roman"/>
          <w:color w:val="auto"/>
          <w:sz w:val="22"/>
          <w:szCs w:val="22"/>
        </w:rPr>
        <w:t>Tekl</w:t>
      </w:r>
      <w:r w:rsidR="00BC0744">
        <w:rPr>
          <w:rFonts w:eastAsia="Times New Roman"/>
          <w:color w:val="auto"/>
          <w:sz w:val="22"/>
          <w:szCs w:val="22"/>
        </w:rPr>
        <w:t>iflerin geçerlilik süresi, ihale tarihinden itibaren</w:t>
      </w:r>
      <w:r w:rsidR="00960914">
        <w:rPr>
          <w:rFonts w:eastAsia="Times New Roman"/>
          <w:color w:val="auto"/>
          <w:sz w:val="22"/>
          <w:szCs w:val="22"/>
        </w:rPr>
        <w:t xml:space="preserve"> 45 (kırk beş) </w:t>
      </w:r>
      <w:r w:rsidR="00BC0744">
        <w:rPr>
          <w:rFonts w:eastAsia="Times New Roman"/>
          <w:color w:val="auto"/>
          <w:sz w:val="22"/>
          <w:szCs w:val="22"/>
        </w:rPr>
        <w:t xml:space="preserve"> Takvim günüdür.</w:t>
      </w:r>
    </w:p>
    <w:p w:rsidR="008C7E46" w:rsidRDefault="008C7E46" w:rsidP="008C7E46">
      <w:pPr>
        <w:tabs>
          <w:tab w:val="left" w:pos="567"/>
          <w:tab w:val="left" w:leader="dot" w:pos="8505"/>
          <w:tab w:val="left" w:leader="dot" w:pos="9072"/>
        </w:tabs>
        <w:adjustRightInd w:val="0"/>
        <w:jc w:val="both"/>
        <w:textAlignment w:val="baseline"/>
        <w:rPr>
          <w:rFonts w:eastAsia="Times New Roman"/>
          <w:b/>
          <w:color w:val="auto"/>
          <w:sz w:val="22"/>
          <w:szCs w:val="22"/>
        </w:rPr>
      </w:pPr>
    </w:p>
    <w:p w:rsidR="008C7E46" w:rsidRDefault="00DD7B98" w:rsidP="008C7E46">
      <w:pPr>
        <w:tabs>
          <w:tab w:val="left" w:pos="567"/>
          <w:tab w:val="left" w:leader="dot" w:pos="8505"/>
          <w:tab w:val="left" w:leader="dot" w:pos="9072"/>
        </w:tabs>
        <w:adjustRightInd w:val="0"/>
        <w:jc w:val="both"/>
        <w:textAlignment w:val="baseline"/>
        <w:rPr>
          <w:rFonts w:eastAsia="Times New Roman"/>
          <w:color w:val="auto"/>
          <w:sz w:val="22"/>
          <w:szCs w:val="22"/>
        </w:rPr>
      </w:pPr>
      <w:r>
        <w:rPr>
          <w:rFonts w:eastAsia="Times New Roman"/>
          <w:b/>
          <w:color w:val="auto"/>
          <w:sz w:val="22"/>
          <w:szCs w:val="22"/>
        </w:rPr>
        <w:t>24.2.</w:t>
      </w:r>
      <w:r>
        <w:rPr>
          <w:rFonts w:eastAsia="Times New Roman"/>
          <w:color w:val="auto"/>
          <w:sz w:val="22"/>
          <w:szCs w:val="22"/>
        </w:rPr>
        <w:t xml:space="preserve"> İhtiyaç duyulması halinde, teklif geçerlilik süresinin en fazla yukarıda belirlenen süre kadar uzatılması istekliden talep edilebilir.</w:t>
      </w:r>
      <w:r>
        <w:rPr>
          <w:rFonts w:eastAsia="Times New Roman"/>
          <w:b/>
          <w:color w:val="auto"/>
          <w:sz w:val="22"/>
          <w:szCs w:val="22"/>
        </w:rPr>
        <w:t xml:space="preserve"> </w:t>
      </w:r>
      <w:r>
        <w:rPr>
          <w:rFonts w:eastAsia="Times New Roman"/>
          <w:color w:val="auto"/>
          <w:sz w:val="22"/>
          <w:szCs w:val="22"/>
        </w:rPr>
        <w:t>İstekli, İdarenin bu talebini kabul veya reddedebilir. İdarenin teklif geçerlilik süresinin uzatılması talebini reddeden isteklinin geçici teminatı iade edilir.</w:t>
      </w:r>
    </w:p>
    <w:p w:rsidR="008C7E46" w:rsidRDefault="008C7E46" w:rsidP="008C7E46">
      <w:pPr>
        <w:tabs>
          <w:tab w:val="left" w:pos="567"/>
          <w:tab w:val="left" w:leader="dot" w:pos="8505"/>
          <w:tab w:val="left" w:leader="dot" w:pos="9072"/>
        </w:tabs>
        <w:adjustRightInd w:val="0"/>
        <w:jc w:val="both"/>
        <w:textAlignment w:val="baseline"/>
        <w:rPr>
          <w:rFonts w:eastAsia="Times New Roman"/>
          <w:b/>
          <w:color w:val="auto"/>
          <w:sz w:val="22"/>
          <w:szCs w:val="22"/>
        </w:rPr>
      </w:pPr>
    </w:p>
    <w:p w:rsidR="008C7E46" w:rsidRDefault="00DD7B98" w:rsidP="008C7E46">
      <w:pPr>
        <w:tabs>
          <w:tab w:val="left" w:pos="567"/>
          <w:tab w:val="left" w:leader="dot" w:pos="8505"/>
          <w:tab w:val="left" w:leader="dot" w:pos="9072"/>
        </w:tabs>
        <w:adjustRightInd w:val="0"/>
        <w:jc w:val="both"/>
        <w:textAlignment w:val="baseline"/>
        <w:rPr>
          <w:rFonts w:eastAsia="Times New Roman"/>
          <w:color w:val="auto"/>
          <w:sz w:val="22"/>
          <w:szCs w:val="22"/>
        </w:rPr>
      </w:pPr>
      <w:r>
        <w:rPr>
          <w:rFonts w:eastAsia="Times New Roman"/>
          <w:b/>
          <w:color w:val="auto"/>
          <w:sz w:val="22"/>
          <w:szCs w:val="22"/>
        </w:rPr>
        <w:t>24.3.</w:t>
      </w:r>
      <w:r>
        <w:rPr>
          <w:rFonts w:eastAsia="Times New Roman"/>
          <w:color w:val="auto"/>
          <w:sz w:val="22"/>
          <w:szCs w:val="22"/>
        </w:rPr>
        <w:t xml:space="preserve"> Teklifinin geçerlilik süresini uzatan istekli, teklif ve sözleşme koşullarını değiştirmeden, geçici teminatını kabul ettiği yeni teklif geçerlilik süresi ile geçici teminata ilişkin hükümlere uygun hale getirir. </w:t>
      </w:r>
    </w:p>
    <w:p w:rsidR="008C7E46" w:rsidRDefault="008C7E46" w:rsidP="008C7E46">
      <w:pPr>
        <w:tabs>
          <w:tab w:val="left" w:pos="567"/>
          <w:tab w:val="left" w:leader="dot" w:pos="8505"/>
          <w:tab w:val="left" w:leader="dot" w:pos="9072"/>
        </w:tabs>
        <w:adjustRightInd w:val="0"/>
        <w:jc w:val="both"/>
        <w:textAlignment w:val="baseline"/>
        <w:rPr>
          <w:rFonts w:eastAsia="Times New Roman"/>
          <w:color w:val="auto"/>
          <w:sz w:val="22"/>
          <w:szCs w:val="22"/>
        </w:rPr>
      </w:pPr>
    </w:p>
    <w:p w:rsidR="000D6E21" w:rsidRPr="008C7E46" w:rsidRDefault="00DD7B98" w:rsidP="008C7E46">
      <w:pPr>
        <w:tabs>
          <w:tab w:val="left" w:pos="567"/>
          <w:tab w:val="left" w:leader="dot" w:pos="8505"/>
          <w:tab w:val="left" w:leader="dot" w:pos="9072"/>
        </w:tabs>
        <w:adjustRightInd w:val="0"/>
        <w:jc w:val="both"/>
        <w:textAlignment w:val="baseline"/>
        <w:rPr>
          <w:rFonts w:eastAsia="Times New Roman"/>
          <w:b/>
          <w:color w:val="auto"/>
          <w:sz w:val="22"/>
          <w:szCs w:val="22"/>
        </w:rPr>
      </w:pPr>
      <w:r>
        <w:rPr>
          <w:rFonts w:eastAsia="Times New Roman"/>
          <w:b/>
          <w:color w:val="auto"/>
          <w:sz w:val="22"/>
          <w:szCs w:val="22"/>
        </w:rPr>
        <w:t>24.4.</w:t>
      </w:r>
      <w:r>
        <w:rPr>
          <w:rFonts w:eastAsia="Times New Roman"/>
          <w:color w:val="auto"/>
          <w:sz w:val="22"/>
          <w:szCs w:val="22"/>
        </w:rPr>
        <w:t> Bu konudaki istek ve cevaplar yazılı olacaktır.</w:t>
      </w:r>
    </w:p>
    <w:p w:rsidR="000D6E21" w:rsidRDefault="000D6E21">
      <w:pPr>
        <w:keepNext/>
        <w:tabs>
          <w:tab w:val="left" w:pos="567"/>
          <w:tab w:val="left" w:leader="dot" w:pos="8505"/>
          <w:tab w:val="left" w:leader="dot" w:pos="9072"/>
        </w:tabs>
        <w:adjustRightInd w:val="0"/>
        <w:jc w:val="both"/>
        <w:textAlignment w:val="baseline"/>
        <w:outlineLvl w:val="0"/>
        <w:rPr>
          <w:rFonts w:eastAsia="Times New Roman"/>
          <w:b/>
          <w:color w:val="auto"/>
          <w:sz w:val="22"/>
          <w:szCs w:val="22"/>
        </w:rPr>
      </w:pPr>
    </w:p>
    <w:p w:rsidR="000D6E21" w:rsidRDefault="00DD7B98">
      <w:pPr>
        <w:keepNext/>
        <w:tabs>
          <w:tab w:val="left" w:pos="567"/>
          <w:tab w:val="left" w:leader="dot" w:pos="8505"/>
          <w:tab w:val="left" w:leader="dot" w:pos="9072"/>
        </w:tabs>
        <w:adjustRightInd w:val="0"/>
        <w:jc w:val="both"/>
        <w:textAlignment w:val="baseline"/>
        <w:outlineLvl w:val="0"/>
        <w:rPr>
          <w:rFonts w:eastAsia="Times New Roman"/>
          <w:color w:val="auto"/>
          <w:sz w:val="22"/>
          <w:szCs w:val="22"/>
        </w:rPr>
      </w:pPr>
      <w:r>
        <w:rPr>
          <w:rFonts w:eastAsia="Times New Roman"/>
          <w:b/>
          <w:color w:val="auto"/>
          <w:sz w:val="22"/>
          <w:szCs w:val="22"/>
        </w:rPr>
        <w:t xml:space="preserve">Madde 25- Teklif fiyata </w:t>
      </w:r>
      <w:r w:rsidR="00BC0744">
        <w:rPr>
          <w:rFonts w:eastAsia="Times New Roman"/>
          <w:b/>
          <w:color w:val="auto"/>
          <w:sz w:val="22"/>
          <w:szCs w:val="22"/>
        </w:rPr>
        <w:t>dâhil</w:t>
      </w:r>
      <w:r>
        <w:rPr>
          <w:rFonts w:eastAsia="Times New Roman"/>
          <w:b/>
          <w:color w:val="auto"/>
          <w:sz w:val="22"/>
          <w:szCs w:val="22"/>
        </w:rPr>
        <w:t xml:space="preserve"> olan giderler</w:t>
      </w:r>
    </w:p>
    <w:p w:rsidR="000D6E21" w:rsidRDefault="00DD7B98">
      <w:pPr>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25.1.</w:t>
      </w:r>
      <w:r w:rsidR="00BC0744">
        <w:rPr>
          <w:rFonts w:eastAsia="Times New Roman"/>
          <w:color w:val="auto"/>
          <w:sz w:val="22"/>
          <w:szCs w:val="22"/>
        </w:rPr>
        <w:t xml:space="preserve"> İsteklinin s</w:t>
      </w:r>
      <w:r>
        <w:rPr>
          <w:rFonts w:eastAsia="Times New Roman"/>
          <w:color w:val="auto"/>
          <w:sz w:val="22"/>
          <w:szCs w:val="22"/>
        </w:rPr>
        <w:t>özleşmenin uygulanması sırasında, il</w:t>
      </w:r>
      <w:r w:rsidR="00BC0744">
        <w:rPr>
          <w:rFonts w:eastAsia="Times New Roman"/>
          <w:color w:val="auto"/>
          <w:sz w:val="22"/>
          <w:szCs w:val="22"/>
        </w:rPr>
        <w:t xml:space="preserve">gili mevzuat gereğince ödeyeceği her türlü vergi, </w:t>
      </w:r>
      <w:r w:rsidR="001452AE">
        <w:rPr>
          <w:rFonts w:eastAsia="Times New Roman"/>
          <w:color w:val="auto"/>
          <w:sz w:val="22"/>
          <w:szCs w:val="22"/>
        </w:rPr>
        <w:t>resim, harç</w:t>
      </w:r>
      <w:r w:rsidR="00BC0744">
        <w:rPr>
          <w:rFonts w:eastAsia="Times New Roman"/>
          <w:color w:val="auto"/>
          <w:sz w:val="22"/>
          <w:szCs w:val="22"/>
        </w:rPr>
        <w:t xml:space="preserve">,   yapı kullanım izin belgesi </w:t>
      </w:r>
      <w:r w:rsidR="001452AE">
        <w:rPr>
          <w:rFonts w:eastAsia="Times New Roman"/>
          <w:color w:val="auto"/>
          <w:sz w:val="22"/>
          <w:szCs w:val="22"/>
        </w:rPr>
        <w:t>giderleri</w:t>
      </w:r>
      <w:r w:rsidR="00BC0744">
        <w:rPr>
          <w:rFonts w:eastAsia="Times New Roman"/>
          <w:color w:val="auto"/>
          <w:sz w:val="22"/>
          <w:szCs w:val="22"/>
        </w:rPr>
        <w:t xml:space="preserve"> ve benzeri giderler ile ulaşım, nakliye ve her türlü </w:t>
      </w:r>
      <w:r w:rsidR="001452AE">
        <w:rPr>
          <w:rFonts w:eastAsia="Times New Roman"/>
          <w:color w:val="auto"/>
          <w:sz w:val="22"/>
          <w:szCs w:val="22"/>
        </w:rPr>
        <w:t>sigorta giderleri teklif fiyatına dâhildir.</w:t>
      </w:r>
      <w:r>
        <w:rPr>
          <w:rFonts w:eastAsia="Times New Roman"/>
          <w:color w:val="auto"/>
          <w:sz w:val="22"/>
          <w:szCs w:val="22"/>
        </w:rPr>
        <w:t xml:space="preserve"> </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25.2.</w:t>
      </w:r>
      <w:r>
        <w:rPr>
          <w:rFonts w:eastAsia="Times New Roman"/>
          <w:color w:val="auto"/>
          <w:sz w:val="22"/>
          <w:szCs w:val="22"/>
        </w:rPr>
        <w:t> 25.1.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w:t>
      </w:r>
    </w:p>
    <w:p w:rsidR="000D6E21" w:rsidRDefault="00DD7B98" w:rsidP="001452AE">
      <w:pPr>
        <w:overflowPunct/>
        <w:autoSpaceDE/>
        <w:jc w:val="both"/>
        <w:rPr>
          <w:rFonts w:eastAsia="Times New Roman"/>
          <w:color w:val="auto"/>
          <w:sz w:val="22"/>
          <w:szCs w:val="22"/>
        </w:rPr>
      </w:pPr>
      <w:r>
        <w:rPr>
          <w:rFonts w:eastAsia="Times New Roman"/>
          <w:b/>
          <w:color w:val="auto"/>
          <w:sz w:val="22"/>
          <w:szCs w:val="22"/>
        </w:rPr>
        <w:t xml:space="preserve">25.3. </w:t>
      </w:r>
      <w:r w:rsidR="001452AE">
        <w:rPr>
          <w:rFonts w:eastAsia="Times New Roman"/>
          <w:color w:val="auto"/>
          <w:sz w:val="22"/>
          <w:szCs w:val="22"/>
        </w:rPr>
        <w:t>Sözleşme konusu işin bedelinin ödenmesi aşamasında doğacak katma değer vergisi (KDV ), ilgili mevzuatı çerçevesinde idare tarafından yükleniciye ayrıca ödenir.</w:t>
      </w:r>
    </w:p>
    <w:p w:rsidR="000D6E21" w:rsidRDefault="000D6E21">
      <w:pPr>
        <w:tabs>
          <w:tab w:val="left" w:pos="567"/>
          <w:tab w:val="left" w:leader="dot" w:pos="8505"/>
          <w:tab w:val="left" w:leader="dot" w:pos="9072"/>
        </w:tabs>
        <w:adjustRightInd w:val="0"/>
        <w:jc w:val="both"/>
        <w:textAlignment w:val="baseline"/>
        <w:rPr>
          <w:rFonts w:eastAsia="Times New Roman"/>
          <w:b/>
          <w:color w:val="auto"/>
          <w:sz w:val="22"/>
          <w:szCs w:val="22"/>
        </w:rPr>
      </w:pPr>
    </w:p>
    <w:p w:rsidR="000D6E21" w:rsidRDefault="00DD7B98">
      <w:pPr>
        <w:tabs>
          <w:tab w:val="left" w:pos="567"/>
          <w:tab w:val="left" w:leader="dot" w:pos="8505"/>
          <w:tab w:val="left" w:leader="dot" w:pos="9072"/>
        </w:tabs>
        <w:adjustRightInd w:val="0"/>
        <w:jc w:val="both"/>
        <w:textAlignment w:val="baseline"/>
        <w:rPr>
          <w:rFonts w:eastAsia="Times New Roman"/>
          <w:b/>
          <w:color w:val="auto"/>
          <w:sz w:val="22"/>
          <w:szCs w:val="22"/>
        </w:rPr>
      </w:pPr>
      <w:r>
        <w:rPr>
          <w:rFonts w:eastAsia="Times New Roman"/>
          <w:b/>
          <w:color w:val="auto"/>
          <w:sz w:val="22"/>
          <w:szCs w:val="22"/>
        </w:rPr>
        <w:t>Madde 26- Geçici teminat</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26.1</w:t>
      </w:r>
      <w:r>
        <w:rPr>
          <w:rFonts w:eastAsia="Times New Roman"/>
          <w:color w:val="auto"/>
          <w:sz w:val="22"/>
          <w:szCs w:val="22"/>
        </w:rPr>
        <w:t>. İstekliler teklif ettikleri bedelin % 3’ünden az olmamak üzere kendi belirleyecekleri tutarda geçici teminat vereceklerdir. Teklif edilen bedelin % 3’ünden az oranda geçici teminat veren isteklinin teklifi değerlendirme dışı bırakılır.</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26.2</w:t>
      </w:r>
      <w:r>
        <w:rPr>
          <w:rFonts w:eastAsia="Times New Roman"/>
          <w:color w:val="auto"/>
          <w:sz w:val="22"/>
          <w:szCs w:val="22"/>
        </w:rPr>
        <w:t>. İsteklinin ortak girişim olması halinde toplam geçici teminat miktarı, ortaklık oranına veya işin uzmanlık gerektiren kısımlarına verilen teklif tutarlarına bakılmaksızın ortaklardan biri veya birkaçı tarafından karşılanabilir.</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26.3.</w:t>
      </w:r>
      <w:r>
        <w:rPr>
          <w:rFonts w:eastAsia="Times New Roman"/>
          <w:color w:val="auto"/>
          <w:sz w:val="22"/>
          <w:szCs w:val="22"/>
        </w:rPr>
        <w:t xml:space="preserve"> Geçici teminat olarak sunulan teminat mektuplarında geçerlilik tarihi belirtilmelidir. Bu tarih, teklif geçerlilik süresinin bitiminden itibaren otuz takvim gününden önce olmamak üzere istekli tarafından belirlenir.</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26.4.</w:t>
      </w:r>
      <w:r>
        <w:rPr>
          <w:rFonts w:eastAsia="Times New Roman"/>
          <w:color w:val="auto"/>
          <w:sz w:val="22"/>
          <w:szCs w:val="22"/>
        </w:rPr>
        <w:t xml:space="preserve"> Kabul edilebilir bir geçici teminat ile birlikte verilmeyen teklifler, istenilen katılma şartlarının sağlanamadığı gerekçesiyle İdare tarafından değerlendirme dışı bırakılacaktır.</w:t>
      </w:r>
    </w:p>
    <w:p w:rsidR="000D6E21" w:rsidRDefault="000D6E21">
      <w:pPr>
        <w:tabs>
          <w:tab w:val="left" w:pos="567"/>
          <w:tab w:val="left" w:leader="dot" w:pos="8505"/>
          <w:tab w:val="left" w:leader="dot" w:pos="9072"/>
        </w:tabs>
        <w:adjustRightInd w:val="0"/>
        <w:jc w:val="both"/>
        <w:textAlignment w:val="baseline"/>
        <w:rPr>
          <w:rFonts w:eastAsia="Times New Roman"/>
          <w:b/>
          <w:color w:val="auto"/>
          <w:sz w:val="22"/>
          <w:szCs w:val="22"/>
        </w:rPr>
      </w:pPr>
    </w:p>
    <w:p w:rsidR="000D6E21" w:rsidRDefault="00DD7B98">
      <w:pPr>
        <w:tabs>
          <w:tab w:val="left" w:pos="567"/>
          <w:tab w:val="left" w:leader="dot" w:pos="8505"/>
          <w:tab w:val="left" w:leader="dot" w:pos="9072"/>
        </w:tabs>
        <w:adjustRightInd w:val="0"/>
        <w:jc w:val="both"/>
        <w:textAlignment w:val="baseline"/>
        <w:rPr>
          <w:rFonts w:eastAsia="Times New Roman"/>
          <w:color w:val="auto"/>
          <w:sz w:val="22"/>
          <w:szCs w:val="22"/>
        </w:rPr>
      </w:pPr>
      <w:r>
        <w:rPr>
          <w:rFonts w:eastAsia="Times New Roman"/>
          <w:b/>
          <w:color w:val="auto"/>
          <w:sz w:val="22"/>
          <w:szCs w:val="22"/>
        </w:rPr>
        <w:t>Madde 27- Teminat olarak kabul edilecek değerler</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27.1.</w:t>
      </w:r>
      <w:r>
        <w:rPr>
          <w:rFonts w:eastAsia="Times New Roman"/>
          <w:color w:val="auto"/>
          <w:sz w:val="22"/>
          <w:szCs w:val="22"/>
        </w:rPr>
        <w:t xml:space="preserve"> Teminat olarak kabul edilecek değerler aşağıda sayılmıştır:</w:t>
      </w:r>
    </w:p>
    <w:p w:rsidR="000D6E21" w:rsidRDefault="00DD7B98">
      <w:pPr>
        <w:tabs>
          <w:tab w:val="left" w:pos="567"/>
          <w:tab w:val="left" w:leader="dot" w:pos="8505"/>
          <w:tab w:val="left" w:leader="dot" w:pos="9072"/>
        </w:tabs>
        <w:adjustRightInd w:val="0"/>
        <w:spacing w:before="100" w:beforeAutospacing="1"/>
        <w:ind w:firstLine="720"/>
        <w:jc w:val="both"/>
        <w:textAlignment w:val="baseline"/>
        <w:rPr>
          <w:rFonts w:eastAsia="Times New Roman"/>
          <w:color w:val="auto"/>
          <w:sz w:val="22"/>
          <w:szCs w:val="22"/>
        </w:rPr>
      </w:pPr>
      <w:r>
        <w:rPr>
          <w:rFonts w:eastAsia="Times New Roman"/>
          <w:color w:val="auto"/>
          <w:sz w:val="22"/>
          <w:szCs w:val="22"/>
        </w:rPr>
        <w:t>a) Tedavüldeki Türk Parası.</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color w:val="auto"/>
          <w:sz w:val="22"/>
          <w:szCs w:val="22"/>
        </w:rPr>
        <w:tab/>
        <w:t xml:space="preserve">   b) Bankalar tarafından verilen teminat mektupları. </w:t>
      </w:r>
    </w:p>
    <w:p w:rsidR="000D6E21" w:rsidRDefault="00DD7B98">
      <w:pPr>
        <w:tabs>
          <w:tab w:val="left" w:pos="567"/>
          <w:tab w:val="left" w:leader="dot" w:pos="8505"/>
          <w:tab w:val="left" w:leader="dot" w:pos="9072"/>
        </w:tabs>
        <w:adjustRightInd w:val="0"/>
        <w:spacing w:before="100" w:beforeAutospacing="1"/>
        <w:ind w:firstLine="720"/>
        <w:jc w:val="both"/>
        <w:textAlignment w:val="baseline"/>
        <w:rPr>
          <w:rFonts w:eastAsia="Times New Roman"/>
          <w:color w:val="auto"/>
          <w:sz w:val="22"/>
          <w:szCs w:val="22"/>
        </w:rPr>
      </w:pPr>
      <w:r>
        <w:rPr>
          <w:rFonts w:eastAsia="Times New Roman"/>
          <w:color w:val="auto"/>
          <w:sz w:val="22"/>
          <w:szCs w:val="22"/>
        </w:rPr>
        <w:t>c) Hazine Müsteşarlığınca ihraç edilen Devlet İç Borçlanma Senetleri ve bu senetler yerine düzenlenen belgeler.</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27.2.</w:t>
      </w:r>
      <w:r>
        <w:rPr>
          <w:rFonts w:eastAsia="Times New Roman"/>
          <w:color w:val="auto"/>
          <w:sz w:val="22"/>
          <w:szCs w:val="22"/>
        </w:rPr>
        <w:t xml:space="preserve"> 27.1. maddesinin (c) bendinde belirtilen senetler ve bu senetler yerine düzenlenen belgelerden </w:t>
      </w:r>
      <w:proofErr w:type="gramStart"/>
      <w:r>
        <w:rPr>
          <w:rFonts w:eastAsia="Times New Roman"/>
          <w:color w:val="auto"/>
          <w:sz w:val="22"/>
          <w:szCs w:val="22"/>
        </w:rPr>
        <w:t>nominal</w:t>
      </w:r>
      <w:proofErr w:type="gramEnd"/>
      <w:r>
        <w:rPr>
          <w:rFonts w:eastAsia="Times New Roman"/>
          <w:color w:val="auto"/>
          <w:sz w:val="22"/>
          <w:szCs w:val="22"/>
        </w:rPr>
        <w:t xml:space="preserve"> değere faiz dahil edilerek ihraç edilenler, anaparaya tekabül eden satış değeri üzerinden teminat olarak kabul edilir.</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27.3.</w:t>
      </w:r>
      <w:r>
        <w:rPr>
          <w:rFonts w:eastAsia="Times New Roman"/>
          <w:color w:val="auto"/>
          <w:sz w:val="22"/>
          <w:szCs w:val="22"/>
        </w:rPr>
        <w:t xml:space="preserve"> İlgili mevzuatına göre Türkiye’de faaliyette bulunmasına izin verilen yabancı bankaların düzenleyecekleri teminat mektupları ile Türkiye dışında faaliyette bulunan banka veya benzeri kredi kuruluşlarının </w:t>
      </w:r>
      <w:r w:rsidR="00B53E06">
        <w:rPr>
          <w:rFonts w:eastAsia="Times New Roman"/>
          <w:color w:val="auto"/>
          <w:sz w:val="22"/>
          <w:szCs w:val="22"/>
        </w:rPr>
        <w:t>kont garantisi</w:t>
      </w:r>
      <w:r>
        <w:rPr>
          <w:rFonts w:eastAsia="Times New Roman"/>
          <w:color w:val="auto"/>
          <w:sz w:val="22"/>
          <w:szCs w:val="22"/>
        </w:rPr>
        <w:t xml:space="preserve"> üzerine Türkiye’de faaliyette bulunan bankaların düzenleyecekleri teminat mektupları da teminat olarak kabul edilir.</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27.4.</w:t>
      </w:r>
      <w:r>
        <w:rPr>
          <w:rFonts w:eastAsia="Times New Roman"/>
          <w:color w:val="auto"/>
          <w:sz w:val="22"/>
          <w:szCs w:val="22"/>
        </w:rPr>
        <w:t xml:space="preserve"> Teminat mektubu verilmesi halinde, bu mektubun kapsam ve şeklinin, Kamu İhale Kurumu tarafından belirlenen esaslara ve standart formlara uygun olması gerekir. Bu esaslara ve standart formlara aykırı olarak düzenlenmiş teminat mektupları geçerli kabul edilmez.</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27.5.</w:t>
      </w:r>
      <w:r>
        <w:rPr>
          <w:rFonts w:eastAsia="Times New Roman"/>
          <w:color w:val="auto"/>
          <w:sz w:val="22"/>
          <w:szCs w:val="22"/>
        </w:rPr>
        <w:t xml:space="preserve"> Teminatlar, teminat olarak kabul edilen diğer değerlerle değiştirilebilir.</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lastRenderedPageBreak/>
        <w:t xml:space="preserve">27.6. </w:t>
      </w:r>
      <w:r>
        <w:rPr>
          <w:rFonts w:eastAsia="Times New Roman"/>
          <w:color w:val="auto"/>
          <w:sz w:val="22"/>
          <w:szCs w:val="22"/>
        </w:rPr>
        <w:t>Her ne suretle olursa olsun, İdarece alınan teminatlar haczedilemez ve üzerine ihtiyati tedbir konulamaz.</w:t>
      </w:r>
    </w:p>
    <w:p w:rsidR="000D6E21" w:rsidRDefault="000D6E21">
      <w:pPr>
        <w:tabs>
          <w:tab w:val="left" w:pos="567"/>
          <w:tab w:val="left" w:leader="dot" w:pos="8505"/>
          <w:tab w:val="left" w:leader="dot" w:pos="9072"/>
        </w:tabs>
        <w:adjustRightInd w:val="0"/>
        <w:jc w:val="both"/>
        <w:textAlignment w:val="baseline"/>
        <w:rPr>
          <w:rFonts w:eastAsia="Times New Roman"/>
          <w:b/>
          <w:color w:val="auto"/>
          <w:sz w:val="22"/>
          <w:szCs w:val="22"/>
        </w:rPr>
      </w:pPr>
    </w:p>
    <w:p w:rsidR="000D6E21" w:rsidRDefault="00DD7B98">
      <w:pPr>
        <w:tabs>
          <w:tab w:val="left" w:pos="567"/>
          <w:tab w:val="left" w:leader="dot" w:pos="8505"/>
          <w:tab w:val="left" w:leader="dot" w:pos="9072"/>
        </w:tabs>
        <w:adjustRightInd w:val="0"/>
        <w:jc w:val="both"/>
        <w:textAlignment w:val="baseline"/>
        <w:rPr>
          <w:rFonts w:eastAsia="Times New Roman"/>
          <w:b/>
          <w:color w:val="auto"/>
          <w:sz w:val="22"/>
          <w:szCs w:val="22"/>
        </w:rPr>
      </w:pPr>
      <w:r>
        <w:rPr>
          <w:rFonts w:eastAsia="Times New Roman"/>
          <w:b/>
          <w:color w:val="auto"/>
          <w:sz w:val="22"/>
          <w:szCs w:val="22"/>
        </w:rPr>
        <w:t>Madde 28- Geçici teminatın teslim yeri</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Calibri"/>
          <w:b/>
          <w:bCs/>
          <w:color w:val="auto"/>
          <w:sz w:val="22"/>
          <w:szCs w:val="22"/>
          <w:vertAlign w:val="superscript"/>
          <w:lang w:eastAsia="en-US"/>
        </w:rPr>
      </w:pPr>
      <w:r>
        <w:rPr>
          <w:rFonts w:eastAsia="Times New Roman"/>
          <w:b/>
          <w:color w:val="auto"/>
          <w:sz w:val="22"/>
          <w:szCs w:val="22"/>
        </w:rPr>
        <w:t>28.1.</w:t>
      </w:r>
      <w:r>
        <w:rPr>
          <w:rFonts w:eastAsia="Times New Roman"/>
          <w:color w:val="auto"/>
          <w:sz w:val="22"/>
          <w:szCs w:val="22"/>
        </w:rPr>
        <w:t>Teminat mektupları, teklifle birlikte zarf içerisinde İdareye sunulur.</w:t>
      </w:r>
      <w:r>
        <w:rPr>
          <w:rFonts w:eastAsia="Calibri"/>
          <w:bCs/>
          <w:color w:val="auto"/>
          <w:sz w:val="22"/>
          <w:szCs w:val="22"/>
          <w:lang w:eastAsia="en-US"/>
        </w:rPr>
        <w:t xml:space="preserve"> </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 xml:space="preserve">28.2. </w:t>
      </w:r>
      <w:r>
        <w:rPr>
          <w:rFonts w:eastAsia="Times New Roman"/>
          <w:color w:val="auto"/>
          <w:sz w:val="22"/>
          <w:szCs w:val="22"/>
        </w:rPr>
        <w:t xml:space="preserve">Teminat mektupları dışındaki teminatların idarenin belirleyip bildireceği banka hesaplarına ya da Muhasebe Müdürlüğüne yatırılarak </w:t>
      </w:r>
      <w:proofErr w:type="gramStart"/>
      <w:r>
        <w:rPr>
          <w:rFonts w:eastAsia="Times New Roman"/>
          <w:color w:val="auto"/>
          <w:sz w:val="22"/>
          <w:szCs w:val="22"/>
        </w:rPr>
        <w:t>dekont</w:t>
      </w:r>
      <w:proofErr w:type="gramEnd"/>
      <w:r>
        <w:rPr>
          <w:rFonts w:eastAsia="Times New Roman"/>
          <w:color w:val="auto"/>
          <w:sz w:val="22"/>
          <w:szCs w:val="22"/>
        </w:rPr>
        <w:t xml:space="preserve"> ve makbuzlarının teklif zarfının içinde sunulması gerekir.</w:t>
      </w:r>
    </w:p>
    <w:p w:rsidR="000D6E21" w:rsidRDefault="000D6E21">
      <w:pPr>
        <w:tabs>
          <w:tab w:val="left" w:pos="567"/>
          <w:tab w:val="left" w:leader="dot" w:pos="8505"/>
          <w:tab w:val="left" w:leader="dot" w:pos="9072"/>
        </w:tabs>
        <w:adjustRightInd w:val="0"/>
        <w:jc w:val="both"/>
        <w:textAlignment w:val="baseline"/>
        <w:rPr>
          <w:rFonts w:eastAsia="Times New Roman"/>
          <w:b/>
          <w:color w:val="auto"/>
          <w:sz w:val="22"/>
          <w:szCs w:val="22"/>
        </w:rPr>
      </w:pPr>
    </w:p>
    <w:p w:rsidR="000D6E21" w:rsidRDefault="00DD7B98">
      <w:pPr>
        <w:tabs>
          <w:tab w:val="left" w:pos="567"/>
          <w:tab w:val="left" w:leader="dot" w:pos="8505"/>
          <w:tab w:val="left" w:leader="dot" w:pos="9072"/>
        </w:tabs>
        <w:adjustRightInd w:val="0"/>
        <w:jc w:val="both"/>
        <w:textAlignment w:val="baseline"/>
        <w:rPr>
          <w:rFonts w:eastAsia="Times New Roman"/>
          <w:color w:val="auto"/>
          <w:sz w:val="22"/>
          <w:szCs w:val="22"/>
        </w:rPr>
      </w:pPr>
      <w:r>
        <w:rPr>
          <w:rFonts w:eastAsia="Times New Roman"/>
          <w:b/>
          <w:color w:val="auto"/>
          <w:sz w:val="22"/>
          <w:szCs w:val="22"/>
        </w:rPr>
        <w:t>Madde 29- Geçici teminatın iadesi</w:t>
      </w:r>
    </w:p>
    <w:p w:rsidR="000D6E21" w:rsidRDefault="008C7E46">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29</w:t>
      </w:r>
      <w:r w:rsidR="00DD7B98">
        <w:rPr>
          <w:rFonts w:eastAsia="Times New Roman"/>
          <w:b/>
          <w:color w:val="auto"/>
          <w:sz w:val="22"/>
          <w:szCs w:val="22"/>
        </w:rPr>
        <w:t>.1.</w:t>
      </w:r>
      <w:r w:rsidR="00DD7B98">
        <w:rPr>
          <w:rFonts w:eastAsia="Times New Roman"/>
          <w:color w:val="auto"/>
          <w:sz w:val="22"/>
          <w:szCs w:val="22"/>
        </w:rPr>
        <w:t xml:space="preserve"> İhale üzerinde kalan istekli ile ekonomik açıdan en avantajlı ikinci teklif sahibi istekliye ait teminat mektupları, ihaleden </w:t>
      </w:r>
      <w:r w:rsidR="00D06614">
        <w:rPr>
          <w:rFonts w:eastAsia="Times New Roman"/>
          <w:color w:val="auto"/>
          <w:sz w:val="22"/>
          <w:szCs w:val="22"/>
        </w:rPr>
        <w:t>sonra Muhasebe</w:t>
      </w:r>
      <w:r w:rsidR="00DD7B98">
        <w:rPr>
          <w:rFonts w:eastAsia="Times New Roman"/>
          <w:color w:val="auto"/>
          <w:sz w:val="22"/>
          <w:szCs w:val="22"/>
        </w:rPr>
        <w:t xml:space="preserve"> Müdürlüğüne teslim edilir. Diğer isteklilere ait teminatlar ise hemen iade edilir.</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29.2.</w:t>
      </w:r>
      <w:r>
        <w:rPr>
          <w:rFonts w:eastAsia="Times New Roman"/>
          <w:color w:val="auto"/>
          <w:sz w:val="22"/>
          <w:szCs w:val="22"/>
        </w:rPr>
        <w:t xml:space="preserve"> İhale üzerinde bırakılan isteklinin geçici teminatı ise gerekli kesin teminatın verilip sözleşmeyi imzalaması halinde iade edilir.</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29.3.</w:t>
      </w:r>
      <w:r>
        <w:rPr>
          <w:rFonts w:eastAsia="Times New Roman"/>
          <w:color w:val="auto"/>
          <w:sz w:val="22"/>
          <w:szCs w:val="22"/>
        </w:rPr>
        <w:t xml:space="preserve"> İhale üzerinde bırakılan istekli ile sözleşme imzalanması halinde, ekonomik açıdan en avantajlı ikinci teklif sahibine ait teminat, sözleşme imzalandıktan hemen sonra iade edilir.</w:t>
      </w:r>
    </w:p>
    <w:p w:rsidR="000D6E21" w:rsidRDefault="000D6E21">
      <w:pPr>
        <w:tabs>
          <w:tab w:val="left" w:pos="567"/>
          <w:tab w:val="left" w:leader="dot" w:pos="8505"/>
          <w:tab w:val="left" w:leader="dot" w:pos="9072"/>
        </w:tabs>
        <w:adjustRightInd w:val="0"/>
        <w:jc w:val="both"/>
        <w:textAlignment w:val="baseline"/>
        <w:rPr>
          <w:rFonts w:eastAsia="Times New Roman"/>
          <w:b/>
          <w:color w:val="auto"/>
          <w:sz w:val="22"/>
          <w:szCs w:val="22"/>
        </w:rPr>
      </w:pPr>
    </w:p>
    <w:p w:rsidR="000D6E21" w:rsidRDefault="00DD7B98">
      <w:pPr>
        <w:tabs>
          <w:tab w:val="left" w:pos="567"/>
          <w:tab w:val="left" w:leader="dot" w:pos="8505"/>
          <w:tab w:val="left" w:leader="dot" w:pos="9072"/>
        </w:tabs>
        <w:adjustRightInd w:val="0"/>
        <w:jc w:val="both"/>
        <w:textAlignment w:val="baseline"/>
        <w:rPr>
          <w:rFonts w:eastAsia="Times New Roman"/>
          <w:b/>
          <w:color w:val="auto"/>
          <w:sz w:val="22"/>
          <w:szCs w:val="22"/>
        </w:rPr>
      </w:pPr>
      <w:r>
        <w:rPr>
          <w:rFonts w:eastAsia="Times New Roman"/>
          <w:b/>
          <w:color w:val="auto"/>
          <w:sz w:val="22"/>
          <w:szCs w:val="22"/>
        </w:rPr>
        <w:t>IV-TEKLİFLERİN DEĞERLENDİRİLMESİ VE SÖZLEŞME YAPILMASINA İLİŞKİN HUSUSLAR</w:t>
      </w:r>
    </w:p>
    <w:p w:rsidR="000D6E21" w:rsidRDefault="000D6E21">
      <w:pPr>
        <w:keepNext/>
        <w:tabs>
          <w:tab w:val="left" w:pos="567"/>
          <w:tab w:val="left" w:leader="dot" w:pos="8505"/>
          <w:tab w:val="left" w:leader="dot" w:pos="9072"/>
        </w:tabs>
        <w:adjustRightInd w:val="0"/>
        <w:jc w:val="both"/>
        <w:textAlignment w:val="baseline"/>
        <w:outlineLvl w:val="0"/>
        <w:rPr>
          <w:rFonts w:eastAsia="Times New Roman"/>
          <w:b/>
          <w:color w:val="auto"/>
          <w:sz w:val="22"/>
          <w:szCs w:val="22"/>
        </w:rPr>
      </w:pPr>
    </w:p>
    <w:p w:rsidR="000D6E21" w:rsidRDefault="00DD7B98">
      <w:pPr>
        <w:keepNext/>
        <w:tabs>
          <w:tab w:val="left" w:pos="567"/>
          <w:tab w:val="left" w:leader="dot" w:pos="8505"/>
          <w:tab w:val="left" w:leader="dot" w:pos="9072"/>
        </w:tabs>
        <w:adjustRightInd w:val="0"/>
        <w:jc w:val="both"/>
        <w:textAlignment w:val="baseline"/>
        <w:outlineLvl w:val="0"/>
        <w:rPr>
          <w:rFonts w:eastAsia="Times New Roman"/>
          <w:color w:val="auto"/>
          <w:sz w:val="22"/>
          <w:szCs w:val="22"/>
        </w:rPr>
      </w:pPr>
      <w:r>
        <w:rPr>
          <w:rFonts w:eastAsia="Times New Roman"/>
          <w:b/>
          <w:color w:val="auto"/>
          <w:sz w:val="22"/>
          <w:szCs w:val="22"/>
        </w:rPr>
        <w:t>Madde 30-</w:t>
      </w:r>
      <w:r>
        <w:rPr>
          <w:rFonts w:eastAsia="Times New Roman"/>
          <w:color w:val="auto"/>
          <w:sz w:val="22"/>
          <w:szCs w:val="22"/>
        </w:rPr>
        <w:t xml:space="preserve"> </w:t>
      </w:r>
      <w:r>
        <w:rPr>
          <w:rFonts w:eastAsia="Times New Roman"/>
          <w:b/>
          <w:color w:val="auto"/>
          <w:sz w:val="22"/>
          <w:szCs w:val="22"/>
        </w:rPr>
        <w:t>Tekliflerin alınması ve açılması</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30.1.</w:t>
      </w:r>
      <w:r>
        <w:rPr>
          <w:rFonts w:eastAsia="Times New Roman"/>
          <w:color w:val="auto"/>
          <w:sz w:val="22"/>
          <w:szCs w:val="22"/>
        </w:rPr>
        <w:t xml:space="preserve"> Teklifler, bu Şartnamede belirtilen ihale saatine kadar İdareye (tekliflerin sunulacağı yere) verilecektir.</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30.2. </w:t>
      </w:r>
      <w:r>
        <w:rPr>
          <w:rFonts w:eastAsia="Times New Roman"/>
          <w:color w:val="auto"/>
          <w:sz w:val="22"/>
          <w:szCs w:val="22"/>
        </w:rPr>
        <w:t>İhale komisyonunca, tekliflerin alınması ve açılmasında aşağıda yer alan usul uygulanır:</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30.2.1.</w:t>
      </w:r>
      <w:r>
        <w:rPr>
          <w:rFonts w:eastAsia="Times New Roman"/>
          <w:color w:val="auto"/>
          <w:sz w:val="22"/>
          <w:szCs w:val="22"/>
        </w:rPr>
        <w:t> İhale komisyonunca bu Şartnamede belirtilen ihale saatinde ihaleye başlanır ve bu saate kadar kaç teklif verilmiş olduğu bir tutanakla tespit edilerek, hazır bulunanlara duyurulur.</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30.2.2.</w:t>
      </w:r>
      <w:r>
        <w:rPr>
          <w:rFonts w:eastAsia="Times New Roman"/>
          <w:color w:val="auto"/>
          <w:sz w:val="22"/>
          <w:szCs w:val="22"/>
        </w:rPr>
        <w:t>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30.2.3.</w:t>
      </w:r>
      <w:r w:rsidR="00B53E06">
        <w:rPr>
          <w:rFonts w:eastAsia="Times New Roman"/>
          <w:color w:val="auto"/>
          <w:sz w:val="22"/>
          <w:szCs w:val="22"/>
        </w:rPr>
        <w:t xml:space="preserve"> İhale konusu işin yaklaşık </w:t>
      </w:r>
      <w:proofErr w:type="gramStart"/>
      <w:r w:rsidR="00B53E06">
        <w:rPr>
          <w:rFonts w:eastAsia="Times New Roman"/>
          <w:color w:val="auto"/>
          <w:sz w:val="22"/>
          <w:szCs w:val="22"/>
        </w:rPr>
        <w:t xml:space="preserve">maliyeti </w:t>
      </w:r>
      <w:r>
        <w:rPr>
          <w:rFonts w:eastAsia="Times New Roman"/>
          <w:color w:val="auto"/>
          <w:sz w:val="22"/>
          <w:szCs w:val="22"/>
        </w:rPr>
        <w:t xml:space="preserve"> açıklandıktan</w:t>
      </w:r>
      <w:proofErr w:type="gramEnd"/>
      <w:r>
        <w:rPr>
          <w:rFonts w:eastAsia="Times New Roman"/>
          <w:color w:val="auto"/>
          <w:sz w:val="22"/>
          <w:szCs w:val="22"/>
        </w:rPr>
        <w:t xml:space="preserve">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w:t>
      </w:r>
      <w:r>
        <w:rPr>
          <w:rFonts w:eastAsia="Times New Roman"/>
          <w:b/>
          <w:color w:val="auto"/>
          <w:sz w:val="22"/>
          <w:szCs w:val="22"/>
        </w:rPr>
        <w:t xml:space="preserve">. </w:t>
      </w:r>
      <w:r>
        <w:rPr>
          <w:rFonts w:eastAsia="Times New Roman"/>
          <w:color w:val="auto"/>
          <w:sz w:val="22"/>
          <w:szCs w:val="22"/>
        </w:rPr>
        <w:t>İstekliler ve teklif bedelleri açıklanarak tutanağa bağlanır. Düzenlenen bu tutanaklar ihale komisyonunca imzalanır ve ihale komisyon başkanı tarafından onaylanmış bir sureti isteyenlere imza karşılığı verilir.</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30.2.4. </w:t>
      </w:r>
      <w:r>
        <w:rPr>
          <w:rFonts w:eastAsia="Times New Roman"/>
          <w:color w:val="auto"/>
          <w:sz w:val="22"/>
          <w:szCs w:val="22"/>
        </w:rPr>
        <w:t>Bu aşamada; hiçbir teklifin reddine veya kabulüne karar verilmez. Teklifi oluşturan belgeler düzeltilemez ve tamamlanamaz. Teklifler değerlendirilmek üzere ilk oturum kapatılır.</w:t>
      </w:r>
    </w:p>
    <w:p w:rsidR="000D6E21" w:rsidRDefault="000D6E21">
      <w:pPr>
        <w:tabs>
          <w:tab w:val="left" w:pos="567"/>
          <w:tab w:val="left" w:leader="dot" w:pos="8505"/>
          <w:tab w:val="left" w:leader="dot" w:pos="9072"/>
        </w:tabs>
        <w:adjustRightInd w:val="0"/>
        <w:jc w:val="both"/>
        <w:textAlignment w:val="baseline"/>
        <w:rPr>
          <w:rFonts w:eastAsia="Times New Roman"/>
          <w:b/>
          <w:color w:val="auto"/>
          <w:sz w:val="22"/>
          <w:szCs w:val="22"/>
        </w:rPr>
      </w:pPr>
    </w:p>
    <w:p w:rsidR="000D6E21" w:rsidRDefault="00DD7B98">
      <w:pPr>
        <w:tabs>
          <w:tab w:val="left" w:pos="567"/>
          <w:tab w:val="left" w:leader="dot" w:pos="8505"/>
          <w:tab w:val="left" w:leader="dot" w:pos="9072"/>
        </w:tabs>
        <w:adjustRightInd w:val="0"/>
        <w:jc w:val="both"/>
        <w:textAlignment w:val="baseline"/>
        <w:rPr>
          <w:rFonts w:eastAsia="Times New Roman"/>
          <w:b/>
          <w:color w:val="auto"/>
          <w:sz w:val="22"/>
          <w:szCs w:val="22"/>
        </w:rPr>
      </w:pPr>
      <w:r>
        <w:rPr>
          <w:rFonts w:eastAsia="Times New Roman"/>
          <w:b/>
          <w:color w:val="auto"/>
          <w:sz w:val="22"/>
          <w:szCs w:val="22"/>
        </w:rPr>
        <w:t xml:space="preserve">Madde 31- Tekliflerin değerlendirilmesi </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31.1.</w:t>
      </w:r>
      <w:r>
        <w:rPr>
          <w:rFonts w:eastAsia="Times New Roman"/>
          <w:color w:val="auto"/>
          <w:sz w:val="22"/>
          <w:szCs w:val="22"/>
        </w:rPr>
        <w:t> Tekliflerin değerlendirilmesinde, öncelikle belgeleri eksik olduğu veya teklif mektubu ile geçici teminatı usulüne uygun olmadığı ilk oturumda tespit edilen isteklilerin tekliflerinin değerlendirme dışı bırakılmasına karar verilir.</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31.2.</w:t>
      </w:r>
      <w:r>
        <w:rPr>
          <w:rFonts w:eastAsia="Times New Roman"/>
          <w:color w:val="auto"/>
          <w:sz w:val="22"/>
          <w:szCs w:val="22"/>
        </w:rPr>
        <w:t xml:space="preserve"> Teklifin esasını değiştirecek nitelikte olmaması kaydıyla, sunulan belgelerde bilgi eksikliği bulunması halinde İdarece belirlenen sürede bu eksik bilgilerin tamamlanması yazılı olarak istenir. Bu çerçevede, </w:t>
      </w:r>
      <w:r>
        <w:rPr>
          <w:rFonts w:eastAsia="Times New Roman"/>
          <w:color w:val="auto"/>
          <w:sz w:val="22"/>
          <w:szCs w:val="22"/>
        </w:rPr>
        <w:lastRenderedPageBreak/>
        <w:t>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31.3.</w:t>
      </w:r>
      <w:r>
        <w:rPr>
          <w:rFonts w:eastAsia="Times New Roman"/>
          <w:color w:val="auto"/>
          <w:sz w:val="22"/>
          <w:szCs w:val="22"/>
        </w:rPr>
        <w:t xml:space="preser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31.4. </w:t>
      </w:r>
      <w:r>
        <w:rPr>
          <w:rFonts w:eastAsia="Times New Roman"/>
          <w:color w:val="auto"/>
          <w:sz w:val="22"/>
          <w:szCs w:val="22"/>
        </w:rPr>
        <w:t>Bu ilk değerlendirme ve işlemler sonucunda belgeleri eksiksiz ve teklif mektubu ile geçici teminatı usulüne uygun olan isteklilerin tekliflerinin ayrıntılı değerlendirilmesine geçilir.</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31.5.</w:t>
      </w:r>
      <w:r>
        <w:rPr>
          <w:rFonts w:eastAsia="Times New Roman"/>
          <w:color w:val="auto"/>
          <w:sz w:val="22"/>
          <w:szCs w:val="22"/>
        </w:rPr>
        <w:t xml:space="preserve"> Bu aşamada, isteklilerin ihale konusu işi yapabilme kapasitelerini</w:t>
      </w:r>
      <w:r w:rsidR="00FE32BF">
        <w:rPr>
          <w:rFonts w:eastAsia="Times New Roman"/>
          <w:color w:val="auto"/>
          <w:sz w:val="22"/>
          <w:szCs w:val="22"/>
        </w:rPr>
        <w:t xml:space="preserve"> </w:t>
      </w:r>
      <w:r>
        <w:rPr>
          <w:rFonts w:eastAsia="Times New Roman"/>
          <w:color w:val="auto"/>
          <w:sz w:val="22"/>
          <w:szCs w:val="22"/>
        </w:rPr>
        <w:t>belirleyen yeterlik kriterlerine ve tekliflerin ihale dokümanında belirtilen şartlara uygun olup olmadığı ile</w:t>
      </w:r>
      <w:r w:rsidR="0062551F" w:rsidRPr="0062551F">
        <w:rPr>
          <w:rFonts w:eastAsia="Times New Roman"/>
          <w:color w:val="auto"/>
          <w:sz w:val="22"/>
          <w:szCs w:val="22"/>
        </w:rPr>
        <w:t xml:space="preserve"> </w:t>
      </w:r>
      <w:r w:rsidR="0062551F">
        <w:rPr>
          <w:rFonts w:eastAsia="Times New Roman"/>
          <w:color w:val="auto"/>
          <w:sz w:val="22"/>
          <w:szCs w:val="22"/>
        </w:rPr>
        <w:t xml:space="preserve">götürü bedel </w:t>
      </w:r>
      <w:r>
        <w:rPr>
          <w:rFonts w:eastAsia="Times New Roman"/>
          <w:color w:val="auto"/>
          <w:sz w:val="22"/>
          <w:szCs w:val="22"/>
        </w:rPr>
        <w:t xml:space="preserve">teklif  alınan </w:t>
      </w:r>
      <w:r w:rsidR="0062551F">
        <w:rPr>
          <w:rFonts w:eastAsia="Times New Roman"/>
          <w:color w:val="auto"/>
          <w:sz w:val="22"/>
          <w:szCs w:val="22"/>
        </w:rPr>
        <w:t xml:space="preserve">ihalede, </w:t>
      </w:r>
      <w:r>
        <w:rPr>
          <w:rFonts w:eastAsia="Times New Roman"/>
          <w:color w:val="auto"/>
          <w:sz w:val="22"/>
          <w:szCs w:val="22"/>
        </w:rPr>
        <w:t>birim fiyat teklif cetvellerinde aritmetik hata bulunup bulunmadığı</w:t>
      </w:r>
      <w:r w:rsidR="00FE32BF">
        <w:rPr>
          <w:rFonts w:eastAsia="Times New Roman"/>
          <w:color w:val="auto"/>
          <w:sz w:val="22"/>
          <w:szCs w:val="22"/>
        </w:rPr>
        <w:t xml:space="preserve">, </w:t>
      </w:r>
      <w:r w:rsidR="0062551F">
        <w:rPr>
          <w:rFonts w:eastAsia="Times New Roman"/>
          <w:color w:val="auto"/>
          <w:sz w:val="22"/>
          <w:szCs w:val="22"/>
        </w:rPr>
        <w:t xml:space="preserve">işin projesi ile örtüşüp örtüşmediği, </w:t>
      </w:r>
      <w:r w:rsidR="00FE32BF">
        <w:rPr>
          <w:rFonts w:eastAsia="Times New Roman"/>
          <w:color w:val="auto"/>
          <w:sz w:val="22"/>
          <w:szCs w:val="22"/>
        </w:rPr>
        <w:t xml:space="preserve">idarenin belirlediği tahmini bedele göre aşırı düşük </w:t>
      </w:r>
      <w:proofErr w:type="gramStart"/>
      <w:r w:rsidR="00FE32BF">
        <w:rPr>
          <w:rFonts w:eastAsia="Times New Roman"/>
          <w:color w:val="auto"/>
          <w:sz w:val="22"/>
          <w:szCs w:val="22"/>
        </w:rPr>
        <w:t>yada</w:t>
      </w:r>
      <w:proofErr w:type="gramEnd"/>
      <w:r w:rsidR="00FE32BF">
        <w:rPr>
          <w:rFonts w:eastAsia="Times New Roman"/>
          <w:color w:val="auto"/>
          <w:sz w:val="22"/>
          <w:szCs w:val="22"/>
        </w:rPr>
        <w:t xml:space="preserve"> yüksek olanlar</w:t>
      </w:r>
      <w:r>
        <w:rPr>
          <w:rFonts w:eastAsia="Times New Roman"/>
          <w:color w:val="auto"/>
          <w:sz w:val="22"/>
          <w:szCs w:val="22"/>
        </w:rPr>
        <w:t xml:space="preserve"> incelenir. Uygun olmadığı belirlenen teklifler ile birim fiyat teklif cetvellerinde aritmetik hata bulunan teklifler değerlendirme dışı bırakılır.</w:t>
      </w:r>
    </w:p>
    <w:p w:rsidR="000D6E21" w:rsidRDefault="00DD7B98" w:rsidP="002A4C30">
      <w:pPr>
        <w:tabs>
          <w:tab w:val="left" w:pos="567"/>
          <w:tab w:val="left" w:leader="dot" w:pos="8505"/>
          <w:tab w:val="left" w:leader="dot" w:pos="9072"/>
        </w:tabs>
        <w:adjustRightInd w:val="0"/>
        <w:spacing w:before="100" w:beforeAutospacing="1"/>
        <w:jc w:val="both"/>
        <w:textAlignment w:val="baseline"/>
        <w:rPr>
          <w:rFonts w:eastAsia="Times New Roman"/>
          <w:b/>
          <w:bCs/>
          <w:color w:val="auto"/>
          <w:sz w:val="22"/>
          <w:szCs w:val="22"/>
          <w:vertAlign w:val="superscript"/>
        </w:rPr>
      </w:pPr>
      <w:r>
        <w:rPr>
          <w:rFonts w:eastAsia="Times New Roman"/>
          <w:b/>
          <w:color w:val="auto"/>
          <w:sz w:val="22"/>
          <w:szCs w:val="22"/>
        </w:rPr>
        <w:t>31.6.</w:t>
      </w:r>
      <w:r>
        <w:rPr>
          <w:rFonts w:eastAsia="Times New Roman"/>
          <w:color w:val="auto"/>
          <w:sz w:val="22"/>
          <w:szCs w:val="22"/>
        </w:rPr>
        <w:t xml:space="preserve"> </w:t>
      </w:r>
      <w:r w:rsidR="002A4C30" w:rsidRPr="00FE32BF">
        <w:rPr>
          <w:rFonts w:eastAsia="Times New Roman"/>
          <w:color w:val="000000" w:themeColor="text1"/>
          <w:sz w:val="22"/>
          <w:szCs w:val="22"/>
        </w:rPr>
        <w:t xml:space="preserve">Kamu İhale </w:t>
      </w:r>
      <w:r>
        <w:rPr>
          <w:rFonts w:eastAsia="Times New Roman"/>
          <w:color w:val="auto"/>
          <w:sz w:val="22"/>
          <w:szCs w:val="22"/>
        </w:rPr>
        <w:t>Kanunun 38 inci maddesinde öngörülen açıklama istenilmeksizin sonuçlandırılan ihalelerde, fiyat veya fiyat ile birlikte fiyat dışı unsurlar üzerinden istekliler, teklif fiyatları ve eksiltmeye konu fiyat dışı unsurların değerleri yaklaşık maliyet ile birlikte, eksiltme sonuçlanınca açıklanır. Aşırı düşük teklif değerlendirmesinden sonra yeterli görülen istekliler davet edilerek 21 inci madde uyarınca gerçekleştirilir.</w:t>
      </w:r>
    </w:p>
    <w:p w:rsidR="000D6E21" w:rsidRDefault="000D6E21">
      <w:pPr>
        <w:tabs>
          <w:tab w:val="left" w:pos="567"/>
          <w:tab w:val="left" w:leader="dot" w:pos="8505"/>
          <w:tab w:val="left" w:leader="dot" w:pos="9072"/>
        </w:tabs>
        <w:adjustRightInd w:val="0"/>
        <w:jc w:val="both"/>
        <w:textAlignment w:val="baseline"/>
        <w:rPr>
          <w:rFonts w:eastAsia="Times New Roman"/>
          <w:b/>
          <w:color w:val="auto"/>
          <w:sz w:val="22"/>
          <w:szCs w:val="22"/>
        </w:rPr>
      </w:pPr>
    </w:p>
    <w:p w:rsidR="000D6E21" w:rsidRDefault="00DD7B98">
      <w:pPr>
        <w:tabs>
          <w:tab w:val="left" w:pos="567"/>
          <w:tab w:val="left" w:leader="dot" w:pos="8505"/>
          <w:tab w:val="left" w:leader="dot" w:pos="9072"/>
        </w:tabs>
        <w:adjustRightInd w:val="0"/>
        <w:jc w:val="both"/>
        <w:textAlignment w:val="baseline"/>
        <w:rPr>
          <w:rFonts w:eastAsia="Times New Roman"/>
          <w:b/>
          <w:color w:val="auto"/>
          <w:sz w:val="22"/>
          <w:szCs w:val="22"/>
        </w:rPr>
      </w:pPr>
      <w:r>
        <w:rPr>
          <w:rFonts w:eastAsia="Times New Roman"/>
          <w:b/>
          <w:color w:val="auto"/>
          <w:sz w:val="22"/>
          <w:szCs w:val="22"/>
        </w:rPr>
        <w:t>Madde 32- İsteklilerden tekliflerine açıklık getirmelerinin istenilmesi</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32.1.</w:t>
      </w:r>
      <w:r>
        <w:rPr>
          <w:rFonts w:eastAsia="Times New Roman"/>
          <w:color w:val="auto"/>
          <w:sz w:val="22"/>
          <w:szCs w:val="22"/>
        </w:rPr>
        <w:t xml:space="preserve"> İhale komisyonunun talebi üzerine İdare, tekliflerin incelenmesi, karşılaştırılması ve değerlendirilmesinde yararlanmak üzere açık olmayan hususlarla ilgili isteklilerden açıklama isteyebilir.</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32.2.</w:t>
      </w:r>
      <w:r>
        <w:rPr>
          <w:rFonts w:eastAsia="Times New Roman"/>
          <w:color w:val="auto"/>
          <w:sz w:val="22"/>
          <w:szCs w:val="22"/>
        </w:rPr>
        <w:t xml:space="preserve"> Bu açıklama, hiçbir şekilde teklif fiyatında değişiklik yapılması veya ihale dokümanında öngörülen </w:t>
      </w:r>
      <w:proofErr w:type="gramStart"/>
      <w:r>
        <w:rPr>
          <w:rFonts w:eastAsia="Times New Roman"/>
          <w:color w:val="auto"/>
          <w:sz w:val="22"/>
          <w:szCs w:val="22"/>
        </w:rPr>
        <w:t>kriterlere</w:t>
      </w:r>
      <w:proofErr w:type="gramEnd"/>
      <w:r>
        <w:rPr>
          <w:rFonts w:eastAsia="Times New Roman"/>
          <w:color w:val="auto"/>
          <w:sz w:val="22"/>
          <w:szCs w:val="22"/>
        </w:rPr>
        <w:t xml:space="preserve"> uygun olmayan tekliflerin uygun hale getirilmesi amacıyla istenilemez ve bu sonucu doğuracak şekilde kullanılamaz. </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32.3.</w:t>
      </w:r>
      <w:r>
        <w:rPr>
          <w:rFonts w:eastAsia="Times New Roman"/>
          <w:color w:val="auto"/>
          <w:sz w:val="22"/>
          <w:szCs w:val="22"/>
        </w:rPr>
        <w:t xml:space="preserve"> İdarenin yazılı açıklama talebine, istekli tarafından yazılı olarak cevap verilir.</w:t>
      </w:r>
    </w:p>
    <w:p w:rsidR="000D6E21" w:rsidRDefault="000D6E21">
      <w:pPr>
        <w:tabs>
          <w:tab w:val="left" w:pos="567"/>
        </w:tabs>
        <w:adjustRightInd w:val="0"/>
        <w:jc w:val="both"/>
        <w:textAlignment w:val="baseline"/>
        <w:rPr>
          <w:rFonts w:eastAsia="Times New Roman"/>
          <w:b/>
          <w:color w:val="auto"/>
          <w:sz w:val="22"/>
          <w:szCs w:val="22"/>
        </w:rPr>
      </w:pPr>
    </w:p>
    <w:p w:rsidR="000D6E21" w:rsidRDefault="00DD7B98">
      <w:pPr>
        <w:tabs>
          <w:tab w:val="left" w:pos="567"/>
        </w:tabs>
        <w:adjustRightInd w:val="0"/>
        <w:jc w:val="both"/>
        <w:textAlignment w:val="baseline"/>
        <w:rPr>
          <w:rFonts w:eastAsia="Times New Roman"/>
          <w:b/>
          <w:color w:val="auto"/>
          <w:sz w:val="22"/>
          <w:szCs w:val="22"/>
        </w:rPr>
      </w:pPr>
      <w:r>
        <w:rPr>
          <w:rFonts w:eastAsia="Times New Roman"/>
          <w:b/>
          <w:color w:val="auto"/>
          <w:sz w:val="22"/>
          <w:szCs w:val="22"/>
        </w:rPr>
        <w:t>Madde 33- Sınır değer</w:t>
      </w:r>
    </w:p>
    <w:p w:rsidR="000D6E21" w:rsidRDefault="00DD7B98">
      <w:pPr>
        <w:tabs>
          <w:tab w:val="left" w:pos="567"/>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33.1.</w:t>
      </w:r>
      <w:r>
        <w:rPr>
          <w:rFonts w:eastAsia="Times New Roman"/>
          <w:color w:val="auto"/>
          <w:sz w:val="22"/>
          <w:szCs w:val="22"/>
        </w:rPr>
        <w:t xml:space="preserve"> İhale komisyonu verilen teklifleri değerlendirdikten sonra idare tarafından belirlenen yönteme göre sınır değer hesaplar.</w:t>
      </w:r>
    </w:p>
    <w:p w:rsidR="000F4E91" w:rsidRDefault="00DD7B98" w:rsidP="000F4E91">
      <w:pPr>
        <w:tabs>
          <w:tab w:val="left" w:pos="566"/>
        </w:tabs>
        <w:adjustRightInd w:val="0"/>
        <w:spacing w:before="100" w:beforeAutospacing="1"/>
        <w:jc w:val="both"/>
        <w:textAlignment w:val="baseline"/>
        <w:rPr>
          <w:rFonts w:eastAsia="Times New Roman"/>
          <w:color w:val="auto"/>
        </w:rPr>
      </w:pPr>
      <w:r>
        <w:rPr>
          <w:rFonts w:eastAsia="Times New Roman"/>
          <w:b/>
          <w:color w:val="auto"/>
          <w:sz w:val="22"/>
          <w:szCs w:val="22"/>
        </w:rPr>
        <w:t>33.2.</w:t>
      </w:r>
      <w:r>
        <w:rPr>
          <w:rFonts w:eastAsia="Times New Roman"/>
          <w:color w:val="auto"/>
          <w:sz w:val="22"/>
          <w:szCs w:val="22"/>
        </w:rPr>
        <w:t xml:space="preserve"> </w:t>
      </w:r>
      <w:r>
        <w:rPr>
          <w:rFonts w:eastAsia="Times New Roman"/>
          <w:color w:val="auto"/>
        </w:rPr>
        <w:t xml:space="preserve">Teklifi sınır değerin altında </w:t>
      </w:r>
      <w:r w:rsidR="00FE32BF">
        <w:rPr>
          <w:rFonts w:eastAsia="Times New Roman"/>
          <w:color w:val="auto"/>
        </w:rPr>
        <w:t xml:space="preserve">aşırı düşük </w:t>
      </w:r>
      <w:r w:rsidR="000F4E91">
        <w:rPr>
          <w:rFonts w:eastAsia="Times New Roman"/>
          <w:color w:val="auto"/>
        </w:rPr>
        <w:t>olduğu tespit edilen isteklilerin teklifleri</w:t>
      </w:r>
      <w:r>
        <w:rPr>
          <w:rFonts w:eastAsia="Times New Roman"/>
          <w:color w:val="auto"/>
        </w:rPr>
        <w:t xml:space="preserve"> </w:t>
      </w:r>
      <w:r w:rsidR="00FE32BF">
        <w:rPr>
          <w:rFonts w:eastAsia="Times New Roman"/>
          <w:color w:val="auto"/>
        </w:rPr>
        <w:t xml:space="preserve">reddedilmeden idare tarafından belirlenen </w:t>
      </w:r>
      <w:proofErr w:type="gramStart"/>
      <w:r w:rsidR="00FE32BF">
        <w:rPr>
          <w:rFonts w:eastAsia="Times New Roman"/>
          <w:color w:val="auto"/>
        </w:rPr>
        <w:t>kriterlere</w:t>
      </w:r>
      <w:proofErr w:type="gramEnd"/>
      <w:r w:rsidR="00FE32BF">
        <w:rPr>
          <w:rFonts w:eastAsia="Times New Roman"/>
          <w:color w:val="auto"/>
        </w:rPr>
        <w:t xml:space="preserve"> göre teklifte önemli olduğunu tespit ettiği bileşenler ile ilgili ayrıntıları yazılı olarak ister. İhale komisyonu yapılan yazılı açıklamaları dikkate alarak aşı düşük teklifleri değerlendirir.</w:t>
      </w:r>
      <w:r>
        <w:rPr>
          <w:rFonts w:eastAsia="Times New Roman"/>
          <w:color w:val="auto"/>
        </w:rPr>
        <w:t xml:space="preserve"> </w:t>
      </w:r>
      <w:r w:rsidR="00FE32BF">
        <w:rPr>
          <w:rFonts w:eastAsia="Times New Roman"/>
          <w:color w:val="auto"/>
        </w:rPr>
        <w:t xml:space="preserve">Bu değerlendirme sonucunda, açıklamaları yeterli görülmeyen veya yazılı açıklamada bulunmayan isteklilerin teklifi ret edilir. İhale komisyonunca </w:t>
      </w:r>
      <w:proofErr w:type="spellStart"/>
      <w:r w:rsidR="00FE32BF">
        <w:rPr>
          <w:rFonts w:eastAsia="Times New Roman"/>
          <w:color w:val="auto"/>
        </w:rPr>
        <w:t>red</w:t>
      </w:r>
      <w:proofErr w:type="spellEnd"/>
      <w:r w:rsidR="00FE32BF">
        <w:rPr>
          <w:rFonts w:eastAsia="Times New Roman"/>
          <w:color w:val="auto"/>
        </w:rPr>
        <w:t xml:space="preserve"> edilmeyen teklifler, geçerli teklif olarak belirlenir.</w:t>
      </w:r>
    </w:p>
    <w:p w:rsidR="000D6E21" w:rsidRDefault="000D6E21">
      <w:pPr>
        <w:tabs>
          <w:tab w:val="left" w:pos="567"/>
          <w:tab w:val="left" w:leader="dot" w:pos="8505"/>
          <w:tab w:val="left" w:leader="dot" w:pos="9072"/>
        </w:tabs>
        <w:adjustRightInd w:val="0"/>
        <w:jc w:val="both"/>
        <w:textAlignment w:val="baseline"/>
        <w:rPr>
          <w:rFonts w:eastAsia="Times New Roman"/>
          <w:b/>
          <w:color w:val="auto"/>
          <w:sz w:val="22"/>
          <w:szCs w:val="22"/>
        </w:rPr>
      </w:pPr>
    </w:p>
    <w:p w:rsidR="000D6E21" w:rsidRDefault="00DD7B98">
      <w:pPr>
        <w:tabs>
          <w:tab w:val="left" w:pos="567"/>
          <w:tab w:val="left" w:leader="dot" w:pos="8505"/>
          <w:tab w:val="left" w:leader="dot" w:pos="9072"/>
        </w:tabs>
        <w:adjustRightInd w:val="0"/>
        <w:jc w:val="both"/>
        <w:textAlignment w:val="baseline"/>
        <w:rPr>
          <w:rFonts w:eastAsia="Times New Roman"/>
          <w:b/>
          <w:color w:val="auto"/>
          <w:sz w:val="22"/>
          <w:szCs w:val="22"/>
        </w:rPr>
      </w:pPr>
      <w:r>
        <w:rPr>
          <w:rFonts w:eastAsia="Times New Roman"/>
          <w:b/>
          <w:color w:val="auto"/>
          <w:sz w:val="22"/>
          <w:szCs w:val="22"/>
        </w:rPr>
        <w:t>Madde 34- Bütün tekliflerin reddedilmesi ve ihalenin iptal edilmesi</w:t>
      </w:r>
    </w:p>
    <w:p w:rsidR="008C7E46"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34.1.</w:t>
      </w:r>
      <w:r>
        <w:rPr>
          <w:rFonts w:eastAsia="Times New Roman"/>
          <w:color w:val="auto"/>
          <w:sz w:val="22"/>
          <w:szCs w:val="22"/>
        </w:rPr>
        <w:t xml:space="preserve"> İhale komisyonu kararı üzerine İdare, verilmiş olan bütün teklifleri reddederek ihaleyi iptal etmekte serbesttir. İdare bütün tekliflerin reddedilmesi nedeniyle herhangi bir yükümlülük altına girmez. </w:t>
      </w:r>
    </w:p>
    <w:p w:rsidR="000D6E21" w:rsidRDefault="00AD2D71">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 xml:space="preserve"> </w:t>
      </w:r>
      <w:r w:rsidR="00DD7B98">
        <w:rPr>
          <w:rFonts w:eastAsia="Times New Roman"/>
          <w:b/>
          <w:color w:val="auto"/>
          <w:sz w:val="22"/>
          <w:szCs w:val="22"/>
        </w:rPr>
        <w:t>34.2.</w:t>
      </w:r>
      <w:r w:rsidR="00DD7B98">
        <w:rPr>
          <w:rFonts w:eastAsia="Times New Roman"/>
          <w:color w:val="auto"/>
          <w:sz w:val="22"/>
          <w:szCs w:val="22"/>
        </w:rPr>
        <w:t xml:space="preserve"> İhalenin iptal edilmesi halinde bu durum, bütün isteklilere gerekçesiyle birlikte derhal bildirilir. </w:t>
      </w:r>
    </w:p>
    <w:p w:rsidR="000D6E21" w:rsidRDefault="00DD7B98">
      <w:pPr>
        <w:shd w:val="clear" w:color="auto" w:fill="FFFFFF"/>
        <w:tabs>
          <w:tab w:val="left" w:pos="567"/>
          <w:tab w:val="left" w:leader="dot" w:pos="8505"/>
          <w:tab w:val="left" w:leader="dot" w:pos="9072"/>
        </w:tabs>
        <w:adjustRightInd w:val="0"/>
        <w:spacing w:before="100" w:beforeAutospacing="1"/>
        <w:jc w:val="both"/>
        <w:textAlignment w:val="baseline"/>
        <w:rPr>
          <w:rFonts w:eastAsia="Times New Roman"/>
          <w:b/>
          <w:color w:val="auto"/>
          <w:sz w:val="22"/>
          <w:szCs w:val="22"/>
        </w:rPr>
      </w:pPr>
      <w:r>
        <w:rPr>
          <w:rFonts w:eastAsia="Times New Roman"/>
          <w:b/>
          <w:color w:val="auto"/>
          <w:sz w:val="22"/>
          <w:szCs w:val="22"/>
        </w:rPr>
        <w:t>Madde 35- Ekonomik açıdan en avantajlı teklifin belirlenmesi</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lastRenderedPageBreak/>
        <w:t>35.1.</w:t>
      </w:r>
      <w:r>
        <w:rPr>
          <w:rFonts w:eastAsia="Times New Roman"/>
          <w:color w:val="auto"/>
          <w:sz w:val="22"/>
          <w:szCs w:val="22"/>
        </w:rPr>
        <w:t xml:space="preserve"> Bu ihalede ekonomik açıdan en avantajlı teklif, teklif edilen fiyatların</w:t>
      </w:r>
      <w:r w:rsidR="007C7478">
        <w:rPr>
          <w:rFonts w:eastAsia="Times New Roman"/>
          <w:color w:val="auto"/>
          <w:sz w:val="22"/>
          <w:szCs w:val="22"/>
        </w:rPr>
        <w:t xml:space="preserve"> idarece belirlenen,</w:t>
      </w:r>
      <w:r w:rsidR="00AD2D71">
        <w:rPr>
          <w:rFonts w:eastAsia="Times New Roman"/>
          <w:color w:val="auto"/>
          <w:sz w:val="22"/>
          <w:szCs w:val="22"/>
        </w:rPr>
        <w:t xml:space="preserve"> </w:t>
      </w:r>
      <w:r w:rsidR="00AD2D71" w:rsidRPr="007C7478">
        <w:rPr>
          <w:rFonts w:eastAsia="Times New Roman"/>
          <w:color w:val="auto"/>
          <w:sz w:val="22"/>
          <w:szCs w:val="22"/>
        </w:rPr>
        <w:t xml:space="preserve">sınır </w:t>
      </w:r>
      <w:r w:rsidR="00EA2834" w:rsidRPr="007C7478">
        <w:rPr>
          <w:rFonts w:eastAsia="Times New Roman"/>
          <w:color w:val="auto"/>
          <w:sz w:val="22"/>
          <w:szCs w:val="22"/>
        </w:rPr>
        <w:t>değere yakın</w:t>
      </w:r>
      <w:r w:rsidR="00AD2D71" w:rsidRPr="007C7478">
        <w:rPr>
          <w:rFonts w:eastAsia="Times New Roman"/>
          <w:color w:val="auto"/>
          <w:sz w:val="22"/>
          <w:szCs w:val="22"/>
        </w:rPr>
        <w:t xml:space="preserve"> </w:t>
      </w:r>
      <w:r w:rsidR="00AD2D71">
        <w:rPr>
          <w:rFonts w:eastAsia="Times New Roman"/>
          <w:color w:val="auto"/>
          <w:sz w:val="22"/>
          <w:szCs w:val="22"/>
        </w:rPr>
        <w:t>en</w:t>
      </w:r>
      <w:r>
        <w:rPr>
          <w:rFonts w:eastAsia="Times New Roman"/>
          <w:color w:val="auto"/>
          <w:sz w:val="22"/>
          <w:szCs w:val="22"/>
        </w:rPr>
        <w:t xml:space="preserve"> düşük olanıdır.</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35.2.</w:t>
      </w:r>
      <w:r>
        <w:rPr>
          <w:rFonts w:eastAsia="Times New Roman"/>
          <w:color w:val="auto"/>
          <w:sz w:val="22"/>
          <w:szCs w:val="22"/>
        </w:rPr>
        <w:t xml:space="preserve"> Ekonomik açıdan en avantajlı teklifin birden fazla istekli tarafından verilmiş olması halinde</w:t>
      </w:r>
      <w:r w:rsidR="00EA2834">
        <w:rPr>
          <w:rFonts w:eastAsia="Times New Roman"/>
          <w:color w:val="auto"/>
          <w:sz w:val="22"/>
          <w:szCs w:val="22"/>
        </w:rPr>
        <w:t>;</w:t>
      </w:r>
      <w:r>
        <w:rPr>
          <w:rFonts w:eastAsia="Times New Roman"/>
          <w:color w:val="auto"/>
          <w:sz w:val="22"/>
          <w:szCs w:val="22"/>
        </w:rPr>
        <w:t xml:space="preserve"> </w:t>
      </w:r>
    </w:p>
    <w:p w:rsidR="00EA2834" w:rsidRDefault="00EA2834" w:rsidP="00EA2834">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 xml:space="preserve">35.2.1 </w:t>
      </w:r>
      <w:r w:rsidRPr="00EA2834">
        <w:rPr>
          <w:rFonts w:eastAsia="Times New Roman"/>
          <w:color w:val="auto"/>
          <w:sz w:val="22"/>
          <w:szCs w:val="22"/>
        </w:rPr>
        <w:t>B</w:t>
      </w:r>
      <w:r>
        <w:rPr>
          <w:rFonts w:eastAsia="Times New Roman"/>
          <w:color w:val="auto"/>
          <w:sz w:val="22"/>
          <w:szCs w:val="22"/>
        </w:rPr>
        <w:t>irden fazla istekli tarafından teklif edilen fiyatın en düşük fiyat olması durumunda ekonomik açıdan en avantajlı teklifin belirlenmesinde istekliler tarafından sunulan iş deneyim belgeleri değerlendirilerek, belge tutarı daha fazla olan isteklinin teklifi ekonomik açıdan en avantajlı teklif olarak belirlenir. İş ortaklıklarında pilot ortağın iş deneyim belgesi esas alınacaktır.</w:t>
      </w:r>
    </w:p>
    <w:p w:rsidR="000D6E21" w:rsidRPr="00EA2834" w:rsidRDefault="00EA2834">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sidRPr="00EA2834">
        <w:rPr>
          <w:rFonts w:eastAsia="Times New Roman"/>
          <w:b/>
          <w:color w:val="auto"/>
          <w:sz w:val="22"/>
          <w:szCs w:val="22"/>
        </w:rPr>
        <w:t>35.3</w:t>
      </w:r>
      <w:r w:rsidR="00DD7B98" w:rsidRPr="00EA2834">
        <w:rPr>
          <w:rFonts w:eastAsia="Times New Roman"/>
          <w:b/>
          <w:color w:val="auto"/>
          <w:sz w:val="22"/>
          <w:szCs w:val="22"/>
        </w:rPr>
        <w:t>.</w:t>
      </w:r>
      <w:r w:rsidR="00DD7B98" w:rsidRPr="00EA2834">
        <w:rPr>
          <w:rFonts w:eastAsia="Times New Roman"/>
          <w:color w:val="auto"/>
          <w:sz w:val="22"/>
          <w:szCs w:val="22"/>
        </w:rPr>
        <w:t xml:space="preserve"> Yerli istekliler lehine fiyat avantajı uygulanması</w:t>
      </w:r>
    </w:p>
    <w:p w:rsidR="000D6E21" w:rsidRDefault="00EA2834">
      <w:pPr>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35.3</w:t>
      </w:r>
      <w:r w:rsidR="00DD7B98">
        <w:rPr>
          <w:rFonts w:eastAsia="Times New Roman"/>
          <w:b/>
          <w:color w:val="auto"/>
          <w:sz w:val="22"/>
          <w:szCs w:val="22"/>
        </w:rPr>
        <w:t>.1</w:t>
      </w:r>
      <w:r w:rsidR="00DD7B98">
        <w:rPr>
          <w:rFonts w:eastAsia="Times New Roman"/>
          <w:color w:val="auto"/>
          <w:sz w:val="22"/>
          <w:szCs w:val="22"/>
        </w:rPr>
        <w:t>. Tekliflerin değerlendirilmesinde yerli istekliler lehine fiyat avantajı uygulanmayacaktır.</w:t>
      </w:r>
    </w:p>
    <w:p w:rsidR="000D6E21" w:rsidRDefault="000D6E21">
      <w:pPr>
        <w:tabs>
          <w:tab w:val="left" w:pos="567"/>
          <w:tab w:val="left" w:leader="dot" w:pos="8505"/>
          <w:tab w:val="left" w:leader="dot" w:pos="9072"/>
        </w:tabs>
        <w:adjustRightInd w:val="0"/>
        <w:jc w:val="both"/>
        <w:textAlignment w:val="baseline"/>
        <w:rPr>
          <w:rFonts w:eastAsia="Times New Roman"/>
          <w:b/>
          <w:color w:val="auto"/>
          <w:sz w:val="22"/>
          <w:szCs w:val="22"/>
        </w:rPr>
      </w:pPr>
    </w:p>
    <w:p w:rsidR="000D6E21" w:rsidRDefault="00DD7B98">
      <w:pPr>
        <w:tabs>
          <w:tab w:val="left" w:pos="567"/>
          <w:tab w:val="left" w:leader="dot" w:pos="8505"/>
          <w:tab w:val="left" w:leader="dot" w:pos="9072"/>
        </w:tabs>
        <w:adjustRightInd w:val="0"/>
        <w:jc w:val="both"/>
        <w:textAlignment w:val="baseline"/>
        <w:rPr>
          <w:rFonts w:eastAsia="Times New Roman"/>
          <w:b/>
          <w:color w:val="auto"/>
          <w:sz w:val="22"/>
          <w:szCs w:val="22"/>
        </w:rPr>
      </w:pPr>
      <w:r>
        <w:rPr>
          <w:rFonts w:eastAsia="Times New Roman"/>
          <w:b/>
          <w:color w:val="auto"/>
          <w:sz w:val="22"/>
          <w:szCs w:val="22"/>
        </w:rPr>
        <w:t>Madde 36- İhalenin karara bağlanması</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36.1.</w:t>
      </w:r>
      <w:r>
        <w:rPr>
          <w:rFonts w:eastAsia="Times New Roman"/>
          <w:color w:val="auto"/>
          <w:sz w:val="22"/>
          <w:szCs w:val="22"/>
        </w:rPr>
        <w:t xml:space="preserve"> Yapılan değerlendirme sonucunda ihale komisyonu tarafından ihale, ekonomik açıdan en avantajlı teklifi veren istekli üzerinde bırakılır. </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36.2.</w:t>
      </w:r>
      <w:r>
        <w:rPr>
          <w:rFonts w:eastAsia="Times New Roman"/>
          <w:color w:val="auto"/>
          <w:sz w:val="22"/>
          <w:szCs w:val="22"/>
        </w:rPr>
        <w:t xml:space="preserve"> İhale komisyonu, yapacağı değerlendirme sonucunda gerekçeli bir karar alarak ihale yetkilisinin onayına sunar. </w:t>
      </w:r>
    </w:p>
    <w:p w:rsidR="000D6E21" w:rsidRDefault="000D6E21">
      <w:pPr>
        <w:tabs>
          <w:tab w:val="left" w:pos="567"/>
          <w:tab w:val="left" w:leader="dot" w:pos="8505"/>
          <w:tab w:val="left" w:leader="dot" w:pos="9072"/>
        </w:tabs>
        <w:adjustRightInd w:val="0"/>
        <w:jc w:val="both"/>
        <w:textAlignment w:val="baseline"/>
        <w:outlineLvl w:val="7"/>
        <w:rPr>
          <w:rFonts w:eastAsia="Times New Roman"/>
          <w:b/>
          <w:iCs/>
          <w:color w:val="auto"/>
          <w:sz w:val="22"/>
          <w:szCs w:val="22"/>
          <w:lang w:val="x-none" w:eastAsia="x-none"/>
        </w:rPr>
      </w:pPr>
    </w:p>
    <w:p w:rsidR="000D6E21" w:rsidRDefault="00DD7B98">
      <w:pPr>
        <w:tabs>
          <w:tab w:val="left" w:pos="567"/>
          <w:tab w:val="left" w:leader="dot" w:pos="8505"/>
          <w:tab w:val="left" w:leader="dot" w:pos="9072"/>
        </w:tabs>
        <w:adjustRightInd w:val="0"/>
        <w:jc w:val="both"/>
        <w:textAlignment w:val="baseline"/>
        <w:outlineLvl w:val="7"/>
        <w:rPr>
          <w:rFonts w:eastAsia="Times New Roman"/>
          <w:b/>
          <w:iCs/>
          <w:color w:val="auto"/>
          <w:sz w:val="22"/>
          <w:szCs w:val="22"/>
          <w:lang w:val="x-none" w:eastAsia="x-none"/>
        </w:rPr>
      </w:pPr>
      <w:r>
        <w:rPr>
          <w:rFonts w:eastAsia="Times New Roman"/>
          <w:b/>
          <w:iCs/>
          <w:color w:val="auto"/>
          <w:sz w:val="22"/>
          <w:szCs w:val="22"/>
          <w:lang w:val="x-none" w:eastAsia="x-none"/>
        </w:rPr>
        <w:t>Madde 37- İhale kararının onaylanması veya iptali</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37.1.</w:t>
      </w:r>
      <w:r>
        <w:rPr>
          <w:rFonts w:eastAsia="Times New Roman"/>
          <w:color w:val="auto"/>
          <w:sz w:val="22"/>
          <w:szCs w:val="22"/>
        </w:rPr>
        <w:t xml:space="preserve"> İhale kararı ihale yetkilisince onaylanmadan önce, ihale üzerinde bırakılan istekli ile varsa ekonomik açıdan en avantajlı ikinci teklif sahibi isteklinin ihalelere katılmaktan yasaklı olup olmadığı Kamu İhale Kurumundan teyit edilerek buna ilişkin belge ihale kararına eklenir. </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b/>
          <w:color w:val="auto"/>
          <w:sz w:val="22"/>
          <w:szCs w:val="22"/>
        </w:rPr>
      </w:pPr>
      <w:r>
        <w:rPr>
          <w:rFonts w:eastAsia="Times New Roman"/>
          <w:b/>
          <w:color w:val="auto"/>
          <w:sz w:val="22"/>
          <w:szCs w:val="22"/>
        </w:rPr>
        <w:t xml:space="preserve">37.2. </w:t>
      </w:r>
      <w:r w:rsidR="00C1010C">
        <w:rPr>
          <w:rFonts w:eastAsia="Times New Roman"/>
          <w:color w:val="auto"/>
          <w:sz w:val="22"/>
          <w:szCs w:val="22"/>
        </w:rPr>
        <w:t>Yapılan teyit işlemi sonucunda;</w:t>
      </w:r>
      <w:r>
        <w:rPr>
          <w:rFonts w:eastAsia="Times New Roman"/>
          <w:color w:val="auto"/>
          <w:sz w:val="22"/>
          <w:szCs w:val="22"/>
        </w:rPr>
        <w:t xml:space="preserve"> her iki isteklinin de yasaklı çıkması durumunda ihale iptal edilir</w:t>
      </w:r>
      <w:r>
        <w:rPr>
          <w:rFonts w:eastAsia="Times New Roman"/>
          <w:b/>
          <w:color w:val="auto"/>
          <w:sz w:val="22"/>
          <w:szCs w:val="22"/>
        </w:rPr>
        <w:t xml:space="preserve">. </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37.3.</w:t>
      </w:r>
      <w:r>
        <w:rPr>
          <w:rFonts w:eastAsia="Times New Roman"/>
          <w:color w:val="auto"/>
          <w:sz w:val="22"/>
          <w:szCs w:val="22"/>
        </w:rPr>
        <w:t xml:space="preserve"> İhale yetkilisi, karar tarihini izleyen en geç beş iş günü içinde ihale kararını onaylar veya gerekçesini açıkça belirtmek suretiyle iptal eder.</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37.4.</w:t>
      </w:r>
      <w:r>
        <w:rPr>
          <w:rFonts w:eastAsia="Times New Roman"/>
          <w:color w:val="auto"/>
          <w:sz w:val="22"/>
          <w:szCs w:val="22"/>
        </w:rPr>
        <w:t xml:space="preserve"> İhale; kararın ihale yetkilisince onaylanması halinde geçerli, iptal edilmesi halinde ise hükümsüz sayılır.</w:t>
      </w:r>
    </w:p>
    <w:p w:rsidR="000D6E21" w:rsidRDefault="000D6E21">
      <w:pPr>
        <w:tabs>
          <w:tab w:val="left" w:pos="567"/>
          <w:tab w:val="left" w:leader="dot" w:pos="8505"/>
          <w:tab w:val="left" w:leader="dot" w:pos="9072"/>
        </w:tabs>
        <w:adjustRightInd w:val="0"/>
        <w:jc w:val="both"/>
        <w:textAlignment w:val="baseline"/>
        <w:outlineLvl w:val="7"/>
        <w:rPr>
          <w:rFonts w:eastAsia="Times New Roman"/>
          <w:b/>
          <w:iCs/>
          <w:color w:val="auto"/>
          <w:sz w:val="22"/>
          <w:szCs w:val="22"/>
          <w:lang w:val="x-none" w:eastAsia="x-none"/>
        </w:rPr>
      </w:pPr>
    </w:p>
    <w:p w:rsidR="000D6E21" w:rsidRDefault="00DD7B98">
      <w:pPr>
        <w:tabs>
          <w:tab w:val="left" w:pos="567"/>
          <w:tab w:val="left" w:leader="dot" w:pos="8505"/>
          <w:tab w:val="left" w:leader="dot" w:pos="9072"/>
        </w:tabs>
        <w:adjustRightInd w:val="0"/>
        <w:jc w:val="both"/>
        <w:textAlignment w:val="baseline"/>
        <w:outlineLvl w:val="7"/>
        <w:rPr>
          <w:rFonts w:eastAsia="Times New Roman"/>
          <w:b/>
          <w:iCs/>
          <w:color w:val="auto"/>
          <w:sz w:val="22"/>
          <w:szCs w:val="22"/>
          <w:lang w:val="x-none" w:eastAsia="x-none"/>
        </w:rPr>
      </w:pPr>
      <w:r>
        <w:rPr>
          <w:rFonts w:eastAsia="Times New Roman"/>
          <w:b/>
          <w:iCs/>
          <w:color w:val="auto"/>
          <w:sz w:val="22"/>
          <w:szCs w:val="22"/>
          <w:lang w:val="x-none" w:eastAsia="x-none"/>
        </w:rPr>
        <w:t>Madde 38- Kesinleşen ihale kararının bildirilmesi</w:t>
      </w:r>
    </w:p>
    <w:p w:rsidR="000D6E21" w:rsidRDefault="00DD7B98">
      <w:pPr>
        <w:adjustRightInd w:val="0"/>
        <w:spacing w:before="100" w:beforeAutospacing="1" w:after="120"/>
        <w:jc w:val="both"/>
        <w:textAlignment w:val="baseline"/>
        <w:rPr>
          <w:rFonts w:eastAsia="Times New Roman"/>
          <w:color w:val="auto"/>
          <w:sz w:val="22"/>
          <w:szCs w:val="22"/>
        </w:rPr>
      </w:pPr>
      <w:r>
        <w:rPr>
          <w:rFonts w:eastAsia="Times New Roman"/>
          <w:b/>
          <w:color w:val="auto"/>
          <w:sz w:val="22"/>
          <w:szCs w:val="22"/>
        </w:rPr>
        <w:t>38.1.</w:t>
      </w:r>
      <w:r>
        <w:rPr>
          <w:rFonts w:eastAsia="Times New Roman"/>
          <w:color w:val="auto"/>
          <w:sz w:val="22"/>
          <w:szCs w:val="22"/>
        </w:rPr>
        <w:t xml:space="preserve"> Kesinleşen ihale kararı, ihale yetkilisi tarafından onaylandığı günü izleyen en geç üç iş günü içinde, ihale üzerinde bırakılan </w:t>
      </w:r>
      <w:r w:rsidR="00D06614">
        <w:rPr>
          <w:rFonts w:eastAsia="Times New Roman"/>
          <w:color w:val="auto"/>
          <w:sz w:val="22"/>
          <w:szCs w:val="22"/>
        </w:rPr>
        <w:t>dâhil</w:t>
      </w:r>
      <w:r>
        <w:rPr>
          <w:rFonts w:eastAsia="Times New Roman"/>
          <w:color w:val="auto"/>
          <w:sz w:val="22"/>
          <w:szCs w:val="22"/>
        </w:rPr>
        <w:t>, ihaleye teklif veren bütün isteklilere,</w:t>
      </w:r>
      <w:r>
        <w:rPr>
          <w:rFonts w:eastAsia="Times New Roman"/>
          <w:b/>
          <w:color w:val="auto"/>
          <w:sz w:val="22"/>
          <w:szCs w:val="22"/>
        </w:rPr>
        <w:t xml:space="preserve"> </w:t>
      </w:r>
      <w:r>
        <w:rPr>
          <w:rFonts w:eastAsia="Times New Roman"/>
          <w:color w:val="auto"/>
          <w:sz w:val="22"/>
          <w:szCs w:val="22"/>
        </w:rPr>
        <w:t>36.2.</w:t>
      </w:r>
      <w:r>
        <w:rPr>
          <w:rFonts w:eastAsia="Times New Roman"/>
          <w:b/>
          <w:color w:val="auto"/>
          <w:sz w:val="22"/>
          <w:szCs w:val="22"/>
        </w:rPr>
        <w:t xml:space="preserve"> </w:t>
      </w:r>
      <w:r>
        <w:rPr>
          <w:rFonts w:eastAsia="Times New Roman"/>
          <w:color w:val="auto"/>
          <w:sz w:val="22"/>
          <w:szCs w:val="22"/>
        </w:rPr>
        <w:t>maddesi uyarınca alınan ihale komisyonu kararı ile birlikte bildirilir.</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 xml:space="preserve">38.2. </w:t>
      </w:r>
      <w:r>
        <w:rPr>
          <w:rFonts w:eastAsia="Times New Roman"/>
          <w:color w:val="auto"/>
          <w:sz w:val="22"/>
          <w:szCs w:val="22"/>
        </w:rPr>
        <w:t>İhale kararının ihale yetkilisi tarafından iptal edilmesi durumunda da isteklilere gerekçeleri belirtilmek suretiyle bildirim yapılır.</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38.3.</w:t>
      </w:r>
      <w:r>
        <w:rPr>
          <w:rFonts w:eastAsia="Times New Roman"/>
          <w:color w:val="auto"/>
          <w:sz w:val="22"/>
          <w:szCs w:val="22"/>
        </w:rPr>
        <w:t>İhale sonucunun bütün isteklilere bildiriminden itibaren üç iş günü geçmedikçe sözleşme imzalanmayacaktır.</w:t>
      </w:r>
    </w:p>
    <w:p w:rsidR="000D6E21" w:rsidRDefault="000D6E21">
      <w:pPr>
        <w:keepNext/>
        <w:tabs>
          <w:tab w:val="left" w:pos="567"/>
          <w:tab w:val="left" w:leader="dot" w:pos="8505"/>
          <w:tab w:val="left" w:leader="dot" w:pos="9072"/>
        </w:tabs>
        <w:adjustRightInd w:val="0"/>
        <w:jc w:val="both"/>
        <w:textAlignment w:val="baseline"/>
        <w:outlineLvl w:val="6"/>
        <w:rPr>
          <w:rFonts w:eastAsia="Times New Roman"/>
          <w:b/>
          <w:bCs/>
          <w:color w:val="auto"/>
          <w:sz w:val="22"/>
          <w:szCs w:val="22"/>
        </w:rPr>
      </w:pPr>
    </w:p>
    <w:p w:rsidR="000D6E21" w:rsidRDefault="00DD7B98">
      <w:pPr>
        <w:keepNext/>
        <w:tabs>
          <w:tab w:val="left" w:pos="567"/>
          <w:tab w:val="left" w:leader="dot" w:pos="8505"/>
          <w:tab w:val="left" w:leader="dot" w:pos="9072"/>
        </w:tabs>
        <w:adjustRightInd w:val="0"/>
        <w:jc w:val="both"/>
        <w:textAlignment w:val="baseline"/>
        <w:outlineLvl w:val="6"/>
        <w:rPr>
          <w:rFonts w:eastAsia="Times New Roman"/>
          <w:b/>
          <w:bCs/>
          <w:color w:val="auto"/>
          <w:sz w:val="22"/>
          <w:szCs w:val="22"/>
        </w:rPr>
      </w:pPr>
      <w:r>
        <w:rPr>
          <w:rFonts w:eastAsia="Times New Roman"/>
          <w:b/>
          <w:bCs/>
          <w:color w:val="auto"/>
          <w:sz w:val="22"/>
          <w:szCs w:val="22"/>
        </w:rPr>
        <w:t>Madde 39- Sözleşmeye davet</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39.1.</w:t>
      </w:r>
      <w:r>
        <w:rPr>
          <w:rFonts w:eastAsia="Times New Roman"/>
          <w:color w:val="auto"/>
          <w:sz w:val="22"/>
          <w:szCs w:val="22"/>
        </w:rPr>
        <w:t xml:space="preserve"> 38.3 üncü maddede belirtilen sürenin bitimini izleyen günden itibaren üç iş günü içinde, ihale üzerinde bırakılan istekli sözleşmeye davet edilir. Bu davet yazısında, tebliğ tarihini izleyen on iş günü içinde kesin teminatı vermek suretiyle sözleşmeyi imzalaması hususu bildirilir. </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lastRenderedPageBreak/>
        <w:t>39.2.</w:t>
      </w:r>
      <w:r>
        <w:rPr>
          <w:rFonts w:eastAsia="Times New Roman"/>
          <w:color w:val="auto"/>
          <w:sz w:val="22"/>
          <w:szCs w:val="22"/>
        </w:rPr>
        <w:t xml:space="preserve"> İsteklinin, bu davet yazısının tebliğ tarihini izleyen on iş günü içinde yasal yükümlülüklerini yerine getirerek sözleşmeyi imzalaması zorunludur. </w:t>
      </w:r>
    </w:p>
    <w:p w:rsidR="008E71C5" w:rsidRDefault="008E71C5">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p>
    <w:p w:rsidR="000D6E21" w:rsidRDefault="00DD7B98">
      <w:pPr>
        <w:tabs>
          <w:tab w:val="left" w:pos="567"/>
          <w:tab w:val="left" w:leader="dot" w:pos="8505"/>
          <w:tab w:val="left" w:leader="dot" w:pos="9072"/>
        </w:tabs>
        <w:adjustRightInd w:val="0"/>
        <w:jc w:val="both"/>
        <w:textAlignment w:val="baseline"/>
        <w:outlineLvl w:val="7"/>
        <w:rPr>
          <w:rFonts w:eastAsia="Times New Roman"/>
          <w:b/>
          <w:iCs/>
          <w:color w:val="auto"/>
          <w:sz w:val="22"/>
          <w:szCs w:val="22"/>
          <w:lang w:val="x-none" w:eastAsia="x-none"/>
        </w:rPr>
      </w:pPr>
      <w:r>
        <w:rPr>
          <w:rFonts w:eastAsia="Times New Roman"/>
          <w:b/>
          <w:iCs/>
          <w:color w:val="auto"/>
          <w:sz w:val="22"/>
          <w:szCs w:val="22"/>
          <w:lang w:val="x-none" w:eastAsia="x-none"/>
        </w:rPr>
        <w:t>Madde 40- Kesin teminat</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40.1.</w:t>
      </w:r>
      <w:r>
        <w:rPr>
          <w:rFonts w:eastAsia="Times New Roman"/>
          <w:color w:val="auto"/>
          <w:sz w:val="22"/>
          <w:szCs w:val="22"/>
        </w:rPr>
        <w:t xml:space="preserve"> Taahhüdün sözleşme ve ihale dokümanı hükümlerine uygun olarak yerine getirilmesini sağlamak amacıyla, sözleşmenin yapılmasından önce ihale üzerinde kalan istekliden ihale bedeli üzerinden hesaplanmak suretiyle % 6 oranında kesin teminat alınır. </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40.2.</w:t>
      </w:r>
      <w:r w:rsidR="00C1751A">
        <w:rPr>
          <w:rFonts w:eastAsia="Times New Roman"/>
          <w:i/>
          <w:color w:val="auto"/>
          <w:sz w:val="22"/>
          <w:szCs w:val="22"/>
        </w:rPr>
        <w:t xml:space="preserve"> </w:t>
      </w:r>
      <w:r w:rsidR="00C1751A">
        <w:rPr>
          <w:rFonts w:eastAsia="Times New Roman"/>
          <w:color w:val="auto"/>
          <w:sz w:val="22"/>
          <w:szCs w:val="22"/>
        </w:rPr>
        <w:t>Ancak ihaleni sınır değerinin altında teklif veren isteklilerden biri üzerinde bırakılmasına kara verilmesi halinde ise kesin teminat yaklaşık maliyetin %9’u oranında alınır.</w:t>
      </w:r>
    </w:p>
    <w:p w:rsidR="00C1751A" w:rsidRPr="00C1751A" w:rsidRDefault="00C1751A">
      <w:pPr>
        <w:tabs>
          <w:tab w:val="left" w:pos="567"/>
          <w:tab w:val="left" w:leader="dot" w:pos="8505"/>
          <w:tab w:val="left" w:leader="dot" w:pos="9072"/>
        </w:tabs>
        <w:adjustRightInd w:val="0"/>
        <w:spacing w:before="100" w:beforeAutospacing="1"/>
        <w:jc w:val="both"/>
        <w:textAlignment w:val="baseline"/>
        <w:rPr>
          <w:rFonts w:eastAsia="Times New Roman"/>
          <w:b/>
          <w:color w:val="auto"/>
          <w:sz w:val="22"/>
          <w:szCs w:val="22"/>
        </w:rPr>
      </w:pPr>
      <w:r w:rsidRPr="00C1751A">
        <w:rPr>
          <w:rFonts w:eastAsia="Times New Roman"/>
          <w:b/>
          <w:color w:val="auto"/>
          <w:sz w:val="22"/>
          <w:szCs w:val="22"/>
        </w:rPr>
        <w:t>40.3.</w:t>
      </w:r>
      <w:r w:rsidRPr="00C1751A">
        <w:rPr>
          <w:sz w:val="22"/>
          <w:szCs w:val="22"/>
        </w:rPr>
        <w:t xml:space="preserve"> </w:t>
      </w:r>
      <w:r w:rsidRPr="00797887">
        <w:rPr>
          <w:sz w:val="22"/>
          <w:szCs w:val="22"/>
        </w:rPr>
        <w:t>İhale üzerinde bırakılan isteklinin ortak girişim olması halinde toplam kesin teminat miktarı, ortaklık oranına veya işin uzmanlık gerektiren kısımlarına verilen teklif tutarlarına bakılmaksızın ortaklardan biri veya birkaçı tarafından karşılanabilir.</w:t>
      </w:r>
    </w:p>
    <w:p w:rsidR="000D6E21" w:rsidRDefault="00C1751A">
      <w:pPr>
        <w:tabs>
          <w:tab w:val="left" w:pos="567"/>
          <w:tab w:val="left" w:leader="dot" w:pos="8505"/>
          <w:tab w:val="left" w:leader="dot" w:pos="9072"/>
        </w:tabs>
        <w:adjustRightInd w:val="0"/>
        <w:spacing w:before="100" w:beforeAutospacing="1"/>
        <w:jc w:val="both"/>
        <w:textAlignment w:val="baseline"/>
        <w:rPr>
          <w:rFonts w:eastAsia="Times New Roman"/>
          <w:b/>
          <w:color w:val="auto"/>
          <w:sz w:val="22"/>
          <w:szCs w:val="22"/>
        </w:rPr>
      </w:pPr>
      <w:r>
        <w:rPr>
          <w:rFonts w:eastAsia="Times New Roman"/>
          <w:b/>
          <w:color w:val="auto"/>
          <w:sz w:val="22"/>
          <w:szCs w:val="22"/>
        </w:rPr>
        <w:t>Ma</w:t>
      </w:r>
      <w:r w:rsidR="00DD7B98">
        <w:rPr>
          <w:rFonts w:eastAsia="Times New Roman"/>
          <w:b/>
          <w:color w:val="auto"/>
          <w:sz w:val="22"/>
          <w:szCs w:val="22"/>
        </w:rPr>
        <w:t>dde 41- Sözleşme yapılmasında isteklinin görev ve sorumluluğu</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41.1</w:t>
      </w:r>
      <w:r>
        <w:rPr>
          <w:rFonts w:eastAsia="Times New Roman"/>
          <w:color w:val="auto"/>
          <w:sz w:val="22"/>
          <w:szCs w:val="22"/>
        </w:rPr>
        <w:t>. İhale üzerinde bırakılan istekli, kesin teminatı verip diğer yasal yükümlülüklerini de yerine getirerek sözleşmeyi imzalamak zorundadır. Sözleşme imzalandıktan hemen sonra geçici teminat iade edilecektir. Bu zorunluluklara uyulmadığı takdirde, protesto çekmeye ve hüküm almaya gerek kalmaksızın ihale üzerinde kalan isteklinin geçici teminatı gelir kaydedilir. Bu durumda idare, ihale yetkilisince uygun görülmesi kaydıyla ekonomik açıdan en avantajlı ikinci teklif sahibi istekli ile de Yönetmelikte belirtilen hükümlere göre sözleşme imzalayabilir. Ancak ekonomik açıdan en avantajlı ikinci teklif sahibi istekli ile sözleşme imzalanabilmesi için Yönetmeliğimizin 23 üncü maddesinin dokuzuncu fıkrasında belirtilen on iş günlük sürenin bitimini izleyen üç gün içinde ekonomik açıdan en avantajlı ikinci teklif sahibi istekliye anılan fıkrada belirtilen şekilde tebligat yapılır</w:t>
      </w:r>
    </w:p>
    <w:p w:rsidR="000D6E21" w:rsidRDefault="005B652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41.2</w:t>
      </w:r>
      <w:r w:rsidR="00DD7B98">
        <w:rPr>
          <w:rFonts w:eastAsia="Times New Roman"/>
          <w:b/>
          <w:color w:val="auto"/>
          <w:sz w:val="22"/>
          <w:szCs w:val="22"/>
        </w:rPr>
        <w:t>.</w:t>
      </w:r>
      <w:r w:rsidR="00DD7B98">
        <w:rPr>
          <w:rFonts w:eastAsia="Times New Roman"/>
          <w:color w:val="auto"/>
          <w:sz w:val="22"/>
          <w:szCs w:val="22"/>
        </w:rPr>
        <w:t xml:space="preserve"> Mücbir sebep halleri dışında, ihale üzerinde bırakılan isteklinin, sözleşmeyi imzalamaması durumunda geçici teminatı gelir kaydedilir. </w:t>
      </w:r>
    </w:p>
    <w:p w:rsidR="000D6E21" w:rsidRDefault="000D6E21">
      <w:pPr>
        <w:tabs>
          <w:tab w:val="left" w:pos="567"/>
          <w:tab w:val="left" w:leader="dot" w:pos="8505"/>
          <w:tab w:val="left" w:leader="dot" w:pos="9072"/>
        </w:tabs>
        <w:adjustRightInd w:val="0"/>
        <w:jc w:val="both"/>
        <w:textAlignment w:val="baseline"/>
        <w:rPr>
          <w:rFonts w:eastAsia="Times New Roman"/>
          <w:b/>
          <w:color w:val="auto"/>
          <w:sz w:val="22"/>
          <w:szCs w:val="22"/>
        </w:rPr>
      </w:pPr>
    </w:p>
    <w:p w:rsidR="000D6E21" w:rsidRDefault="00DD7B98">
      <w:pPr>
        <w:tabs>
          <w:tab w:val="left" w:pos="567"/>
          <w:tab w:val="left" w:leader="dot" w:pos="8505"/>
          <w:tab w:val="left" w:leader="dot" w:pos="9072"/>
        </w:tabs>
        <w:adjustRightInd w:val="0"/>
        <w:jc w:val="both"/>
        <w:textAlignment w:val="baseline"/>
        <w:rPr>
          <w:rFonts w:eastAsia="Times New Roman"/>
          <w:b/>
          <w:color w:val="auto"/>
          <w:sz w:val="22"/>
          <w:szCs w:val="22"/>
        </w:rPr>
      </w:pPr>
      <w:r>
        <w:rPr>
          <w:rFonts w:eastAsia="Times New Roman"/>
          <w:b/>
          <w:color w:val="auto"/>
          <w:sz w:val="22"/>
          <w:szCs w:val="22"/>
        </w:rPr>
        <w:t>Madde 42- Ekonomik açıdan en avantajlı ikinci teklif sahibine bildirim</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iCs/>
          <w:color w:val="auto"/>
          <w:sz w:val="22"/>
          <w:szCs w:val="22"/>
        </w:rPr>
      </w:pPr>
      <w:r>
        <w:rPr>
          <w:rFonts w:eastAsia="Times New Roman"/>
          <w:b/>
          <w:color w:val="auto"/>
          <w:sz w:val="22"/>
          <w:szCs w:val="22"/>
        </w:rPr>
        <w:t>42.1.</w:t>
      </w:r>
      <w:r>
        <w:rPr>
          <w:rFonts w:eastAsia="Times New Roman"/>
          <w:b/>
          <w:i/>
          <w:color w:val="auto"/>
          <w:sz w:val="22"/>
          <w:szCs w:val="22"/>
        </w:rPr>
        <w:t xml:space="preserve"> </w:t>
      </w:r>
      <w:r>
        <w:rPr>
          <w:rFonts w:eastAsia="Times New Roman"/>
          <w:color w:val="auto"/>
          <w:sz w:val="22"/>
          <w:szCs w:val="22"/>
        </w:rPr>
        <w:t>İhale üzerinde bırakılan</w:t>
      </w:r>
      <w:r>
        <w:rPr>
          <w:rFonts w:eastAsia="Times New Roman"/>
          <w:b/>
          <w:color w:val="auto"/>
          <w:sz w:val="22"/>
          <w:szCs w:val="22"/>
        </w:rPr>
        <w:t xml:space="preserve"> </w:t>
      </w:r>
      <w:r>
        <w:rPr>
          <w:rFonts w:eastAsia="Times New Roman"/>
          <w:iCs/>
          <w:color w:val="auto"/>
          <w:sz w:val="22"/>
          <w:szCs w:val="22"/>
        </w:rPr>
        <w:t xml:space="preserve">istekliyle sözleşmenin imzalanamaması durumunda, ekonomik açıdan en avantajlı ikinci teklif fiyatının ihale yetkilisince uygun görülmesi kaydıyla, bu teklif sahibi istekliyle sözleşme imzalanabilir. </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42.2.</w:t>
      </w:r>
      <w:r>
        <w:rPr>
          <w:rFonts w:eastAsia="Times New Roman"/>
          <w:color w:val="auto"/>
          <w:sz w:val="22"/>
          <w:szCs w:val="22"/>
        </w:rPr>
        <w:t xml:space="preserve"> Ekonomik açıdan en avantajlı ikinci teklif sahibi istekli, on iş günlük sürenin bitimini izleyen üç gün içinde sözleşme imzalamaya davet edilir.</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42.3.</w:t>
      </w:r>
      <w:r>
        <w:rPr>
          <w:rFonts w:eastAsia="Times New Roman"/>
          <w:color w:val="auto"/>
          <w:sz w:val="22"/>
          <w:szCs w:val="22"/>
        </w:rPr>
        <w:t xml:space="preserve"> Ekonomik açıdan en avantajlı ikinci teklif sahibi istekli, sözleşmeye davet yazısının bildirim tarihini izleyen on iş günü içinde kesin teminatı verip diğer yasal yükümlülüklerini de yerine getirerek sözleşmeyi imzalamak zorundadır. Sözleşme imzalandıktan sonra geçici teminat iade edilecektir.</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42.4.</w:t>
      </w:r>
      <w:r>
        <w:rPr>
          <w:rFonts w:eastAsia="Times New Roman"/>
          <w:color w:val="auto"/>
          <w:sz w:val="22"/>
          <w:szCs w:val="22"/>
        </w:rPr>
        <w:t xml:space="preserve"> Ekonomik açıdan en avantajlı ikinci teklif sahibi isteklinin, sözleşmeyi imzalamaması durumunda, geçici teminatı gelir kaydedilir. </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b/>
          <w:color w:val="auto"/>
          <w:sz w:val="22"/>
          <w:szCs w:val="22"/>
        </w:rPr>
      </w:pPr>
      <w:r>
        <w:rPr>
          <w:rFonts w:eastAsia="Times New Roman"/>
          <w:b/>
          <w:color w:val="auto"/>
          <w:sz w:val="22"/>
          <w:szCs w:val="22"/>
        </w:rPr>
        <w:t>42.5.</w:t>
      </w:r>
      <w:r>
        <w:rPr>
          <w:rFonts w:eastAsia="Times New Roman"/>
          <w:color w:val="auto"/>
          <w:sz w:val="22"/>
          <w:szCs w:val="22"/>
        </w:rPr>
        <w:t xml:space="preserve"> Ekonomik açıdan en avantajlı ikinci teklif sahibi istekliyle de sözleşmenin imzalanamaması durumunda, ihale iptal edilir.</w:t>
      </w:r>
    </w:p>
    <w:p w:rsidR="000D6E21" w:rsidRDefault="000D6E21">
      <w:pPr>
        <w:tabs>
          <w:tab w:val="left" w:pos="567"/>
          <w:tab w:val="left" w:leader="dot" w:pos="8505"/>
          <w:tab w:val="left" w:leader="dot" w:pos="9072"/>
        </w:tabs>
        <w:adjustRightInd w:val="0"/>
        <w:jc w:val="both"/>
        <w:textAlignment w:val="baseline"/>
        <w:outlineLvl w:val="7"/>
        <w:rPr>
          <w:rFonts w:eastAsia="Times New Roman"/>
          <w:b/>
          <w:iCs/>
          <w:color w:val="auto"/>
          <w:sz w:val="22"/>
          <w:szCs w:val="22"/>
          <w:lang w:val="x-none" w:eastAsia="x-none"/>
        </w:rPr>
      </w:pPr>
    </w:p>
    <w:p w:rsidR="000D6E21" w:rsidRDefault="00DD7B98">
      <w:pPr>
        <w:tabs>
          <w:tab w:val="left" w:pos="567"/>
          <w:tab w:val="left" w:leader="dot" w:pos="8505"/>
          <w:tab w:val="left" w:leader="dot" w:pos="9072"/>
        </w:tabs>
        <w:adjustRightInd w:val="0"/>
        <w:jc w:val="both"/>
        <w:textAlignment w:val="baseline"/>
        <w:outlineLvl w:val="7"/>
        <w:rPr>
          <w:rFonts w:eastAsia="Times New Roman"/>
          <w:b/>
          <w:iCs/>
          <w:color w:val="auto"/>
          <w:sz w:val="22"/>
          <w:szCs w:val="22"/>
          <w:lang w:val="x-none" w:eastAsia="x-none"/>
        </w:rPr>
      </w:pPr>
      <w:r>
        <w:rPr>
          <w:rFonts w:eastAsia="Times New Roman"/>
          <w:b/>
          <w:iCs/>
          <w:color w:val="auto"/>
          <w:sz w:val="22"/>
          <w:szCs w:val="22"/>
          <w:lang w:val="x-none" w:eastAsia="x-none"/>
        </w:rPr>
        <w:t>Madde 43- Sözleşme yapılmasında İdarenin görev ve sorumluluğu</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43.1.</w:t>
      </w:r>
      <w:r>
        <w:rPr>
          <w:rFonts w:eastAsia="Times New Roman"/>
          <w:color w:val="auto"/>
          <w:sz w:val="22"/>
          <w:szCs w:val="22"/>
        </w:rPr>
        <w:t xml:space="preserve"> İdare şartnamede belirtilen yazılı süreler içinde sözleşme yapılması hususunda kendisine düşen görevleri yapmakla yükümlüdür. Yükümlülüğünü yerine getirmemesi halinde istekli, sürelerin bitimini izleyen günden </w:t>
      </w:r>
      <w:r>
        <w:rPr>
          <w:rFonts w:eastAsia="Times New Roman"/>
          <w:color w:val="auto"/>
          <w:sz w:val="22"/>
          <w:szCs w:val="22"/>
        </w:rPr>
        <w:lastRenderedPageBreak/>
        <w:t>itibaren en geç beş iş günü içinde, on gün süreli bir noter ihbarnamesi ile durumu İdareye bildirmek şartıyla, taahhüdünden vazgeçebilir.</w:t>
      </w:r>
    </w:p>
    <w:p w:rsidR="000D6E21" w:rsidRDefault="00DD7B98">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43.2. </w:t>
      </w:r>
      <w:r>
        <w:rPr>
          <w:rFonts w:eastAsia="Times New Roman"/>
          <w:color w:val="auto"/>
          <w:sz w:val="22"/>
          <w:szCs w:val="22"/>
        </w:rPr>
        <w:t>Bu takdirde geçici teminat iade edilir ve istekli teminat vermek için yaptığı belgelendirilmiş giderleri isteyebilir. Bu zarar sebep olanlara tazmin ettirilir.</w:t>
      </w:r>
    </w:p>
    <w:p w:rsidR="000D6E21" w:rsidRDefault="000D6E21">
      <w:pPr>
        <w:tabs>
          <w:tab w:val="left" w:pos="567"/>
          <w:tab w:val="left" w:leader="dot" w:pos="8505"/>
          <w:tab w:val="left" w:leader="dot" w:pos="9072"/>
        </w:tabs>
        <w:adjustRightInd w:val="0"/>
        <w:jc w:val="both"/>
        <w:textAlignment w:val="baseline"/>
        <w:rPr>
          <w:rFonts w:eastAsia="Times New Roman"/>
          <w:b/>
          <w:color w:val="auto"/>
          <w:sz w:val="22"/>
          <w:szCs w:val="22"/>
        </w:rPr>
      </w:pPr>
    </w:p>
    <w:p w:rsidR="000D6E21" w:rsidRDefault="00DD7B98">
      <w:pPr>
        <w:tabs>
          <w:tab w:val="left" w:pos="567"/>
          <w:tab w:val="left" w:leader="dot" w:pos="8505"/>
          <w:tab w:val="left" w:leader="dot" w:pos="9072"/>
        </w:tabs>
        <w:adjustRightInd w:val="0"/>
        <w:jc w:val="both"/>
        <w:textAlignment w:val="baseline"/>
        <w:rPr>
          <w:rFonts w:eastAsia="Times New Roman"/>
          <w:b/>
          <w:color w:val="auto"/>
          <w:sz w:val="22"/>
          <w:szCs w:val="22"/>
        </w:rPr>
      </w:pPr>
      <w:r>
        <w:rPr>
          <w:rFonts w:eastAsia="Times New Roman"/>
          <w:b/>
          <w:color w:val="auto"/>
          <w:sz w:val="22"/>
          <w:szCs w:val="22"/>
        </w:rPr>
        <w:t xml:space="preserve">Madde 44- İhalenin sözleşmeye bağlanması </w:t>
      </w:r>
    </w:p>
    <w:p w:rsidR="000D6E21" w:rsidRDefault="00EB7C96">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44.1</w:t>
      </w:r>
      <w:r w:rsidR="00DD7B98">
        <w:rPr>
          <w:rFonts w:eastAsia="Times New Roman"/>
          <w:color w:val="auto"/>
          <w:sz w:val="22"/>
          <w:szCs w:val="22"/>
        </w:rPr>
        <w:t>.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w:t>
      </w:r>
    </w:p>
    <w:p w:rsidR="000D6E21" w:rsidRDefault="00EB7C96">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44.2</w:t>
      </w:r>
      <w:r w:rsidR="00DD7B98">
        <w:rPr>
          <w:rFonts w:eastAsia="Times New Roman"/>
          <w:b/>
          <w:color w:val="auto"/>
          <w:sz w:val="22"/>
          <w:szCs w:val="22"/>
        </w:rPr>
        <w:t>.</w:t>
      </w:r>
      <w:r w:rsidR="00DD7B98">
        <w:rPr>
          <w:rFonts w:eastAsia="Times New Roman"/>
          <w:color w:val="auto"/>
          <w:sz w:val="22"/>
          <w:szCs w:val="22"/>
        </w:rPr>
        <w:t> Yüklenicin</w:t>
      </w:r>
      <w:r>
        <w:rPr>
          <w:rFonts w:eastAsia="Times New Roman"/>
          <w:color w:val="auto"/>
          <w:sz w:val="22"/>
          <w:szCs w:val="22"/>
        </w:rPr>
        <w:t>in iş ortaklığı olması</w:t>
      </w:r>
      <w:r w:rsidR="00DD7B98">
        <w:rPr>
          <w:rFonts w:eastAsia="Times New Roman"/>
          <w:color w:val="auto"/>
          <w:sz w:val="22"/>
          <w:szCs w:val="22"/>
        </w:rPr>
        <w:t xml:space="preserve">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w:t>
      </w:r>
    </w:p>
    <w:p w:rsidR="000D6E21" w:rsidRDefault="00EB7C96">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b/>
          <w:color w:val="auto"/>
          <w:sz w:val="22"/>
          <w:szCs w:val="22"/>
        </w:rPr>
        <w:t>44.3</w:t>
      </w:r>
      <w:r w:rsidR="00DD7B98">
        <w:rPr>
          <w:rFonts w:eastAsia="Times New Roman"/>
          <w:b/>
          <w:color w:val="auto"/>
          <w:sz w:val="22"/>
          <w:szCs w:val="22"/>
        </w:rPr>
        <w:t>.</w:t>
      </w:r>
      <w:r w:rsidR="00DD7B98">
        <w:rPr>
          <w:rFonts w:eastAsia="Times New Roman"/>
          <w:color w:val="auto"/>
          <w:sz w:val="22"/>
          <w:szCs w:val="22"/>
        </w:rPr>
        <w:t> Sözleşmenin imzalanmasına ilişkin her türlü vergi, resim ve harçlar ile diğer sözleşme giderleri yükleniciye aittir.</w:t>
      </w:r>
      <w:r w:rsidR="00DD7B98">
        <w:rPr>
          <w:rFonts w:eastAsia="Times New Roman"/>
          <w:b/>
          <w:color w:val="auto"/>
          <w:sz w:val="22"/>
          <w:szCs w:val="22"/>
        </w:rPr>
        <w:t xml:space="preserve">                    </w:t>
      </w:r>
    </w:p>
    <w:p w:rsidR="000D6E21" w:rsidRDefault="00DD7B98">
      <w:pPr>
        <w:tabs>
          <w:tab w:val="left" w:pos="566"/>
        </w:tabs>
        <w:overflowPunct/>
        <w:autoSpaceDE/>
        <w:spacing w:before="100" w:beforeAutospacing="1" w:after="120"/>
        <w:rPr>
          <w:rFonts w:eastAsia="Times New Roman"/>
          <w:b/>
          <w:color w:val="auto"/>
          <w:sz w:val="22"/>
          <w:szCs w:val="22"/>
        </w:rPr>
      </w:pPr>
      <w:r>
        <w:rPr>
          <w:rFonts w:eastAsia="Times New Roman"/>
          <w:b/>
          <w:color w:val="auto"/>
          <w:sz w:val="22"/>
          <w:szCs w:val="22"/>
        </w:rPr>
        <w:t>V- SÖZLEŞMENİN UYGULANMASI VE DİĞER HUSUSLAR</w:t>
      </w:r>
    </w:p>
    <w:p w:rsidR="000D6E21" w:rsidRDefault="00DD7B98">
      <w:pPr>
        <w:tabs>
          <w:tab w:val="left" w:pos="284"/>
        </w:tabs>
        <w:overflowPunct/>
        <w:autoSpaceDE/>
        <w:spacing w:before="100" w:beforeAutospacing="1" w:after="120"/>
        <w:jc w:val="both"/>
        <w:rPr>
          <w:rFonts w:eastAsia="Times New Roman"/>
          <w:b/>
          <w:color w:val="auto"/>
          <w:sz w:val="22"/>
          <w:szCs w:val="22"/>
        </w:rPr>
      </w:pPr>
      <w:r>
        <w:rPr>
          <w:rFonts w:eastAsia="Times New Roman"/>
          <w:b/>
          <w:color w:val="auto"/>
          <w:sz w:val="22"/>
          <w:szCs w:val="22"/>
        </w:rPr>
        <w:t xml:space="preserve">Madde 45- </w:t>
      </w:r>
      <w:r>
        <w:rPr>
          <w:rFonts w:eastAsia="Times New Roman"/>
          <w:b/>
          <w:color w:val="auto"/>
          <w:sz w:val="22"/>
          <w:szCs w:val="22"/>
          <w:lang w:eastAsia="en-US"/>
        </w:rPr>
        <w:t>Sözleşmenin uygulanmasına ilişkin hususlar</w:t>
      </w:r>
    </w:p>
    <w:p w:rsidR="000D6E21" w:rsidRDefault="00DD7B98">
      <w:pPr>
        <w:tabs>
          <w:tab w:val="left" w:pos="284"/>
        </w:tabs>
        <w:overflowPunct/>
        <w:autoSpaceDE/>
        <w:jc w:val="both"/>
        <w:rPr>
          <w:rFonts w:eastAsia="Times New Roman"/>
          <w:b/>
          <w:color w:val="auto"/>
          <w:sz w:val="22"/>
          <w:szCs w:val="22"/>
        </w:rPr>
      </w:pPr>
      <w:r w:rsidRPr="00EB7C96">
        <w:rPr>
          <w:rFonts w:eastAsia="Times New Roman"/>
          <w:b/>
          <w:color w:val="auto"/>
          <w:sz w:val="22"/>
          <w:szCs w:val="22"/>
          <w:lang w:eastAsia="en-US"/>
        </w:rPr>
        <w:t>45.1.</w:t>
      </w:r>
      <w:r>
        <w:rPr>
          <w:rFonts w:eastAsia="Times New Roman"/>
          <w:color w:val="auto"/>
          <w:sz w:val="22"/>
          <w:szCs w:val="22"/>
          <w:lang w:eastAsia="en-US"/>
        </w:rPr>
        <w:t xml:space="preserve"> Sözleşmenin uygulanmasına ilişkin aşağıdaki hususlar sözleşme tasarısında düzenlenmiştir.</w:t>
      </w:r>
    </w:p>
    <w:p w:rsidR="00EB7C96" w:rsidRDefault="00EB7C96" w:rsidP="00EB7C96">
      <w:pPr>
        <w:tabs>
          <w:tab w:val="left" w:pos="566"/>
        </w:tabs>
        <w:overflowPunct/>
        <w:autoSpaceDE/>
        <w:autoSpaceDN/>
        <w:spacing w:after="120"/>
        <w:ind w:left="1287" w:hanging="861"/>
        <w:jc w:val="both"/>
        <w:rPr>
          <w:rFonts w:eastAsia="Times New Roman"/>
        </w:rPr>
      </w:pPr>
      <w:r>
        <w:rPr>
          <w:rFonts w:eastAsia="Times New Roman"/>
        </w:rPr>
        <w:t>a) İhale konusu işin başlama ve bitirme tarihleri ile gecikme halinde alınacak cezalar,</w:t>
      </w:r>
    </w:p>
    <w:p w:rsidR="00EB7C96" w:rsidRDefault="00EB7C96" w:rsidP="00EB7C96">
      <w:pPr>
        <w:tabs>
          <w:tab w:val="left" w:pos="566"/>
        </w:tabs>
        <w:overflowPunct/>
        <w:autoSpaceDE/>
        <w:autoSpaceDN/>
        <w:spacing w:after="120"/>
        <w:ind w:left="1287" w:hanging="861"/>
        <w:jc w:val="both"/>
        <w:rPr>
          <w:rFonts w:eastAsia="Times New Roman"/>
        </w:rPr>
      </w:pPr>
      <w:r>
        <w:rPr>
          <w:rFonts w:eastAsia="Times New Roman"/>
        </w:rPr>
        <w:t xml:space="preserve">b)Ödeme yeri ve şartları </w:t>
      </w:r>
      <w:r w:rsidR="00711761">
        <w:rPr>
          <w:rFonts w:eastAsia="Times New Roman"/>
        </w:rPr>
        <w:t>ile avans</w:t>
      </w:r>
      <w:r>
        <w:rPr>
          <w:rFonts w:eastAsia="Times New Roman"/>
        </w:rPr>
        <w:t xml:space="preserve"> verilip </w:t>
      </w:r>
      <w:r w:rsidR="00711761">
        <w:rPr>
          <w:rFonts w:eastAsia="Times New Roman"/>
        </w:rPr>
        <w:t>verilemeyeceği, verilecek ise şartları ve miktarı,</w:t>
      </w:r>
    </w:p>
    <w:p w:rsidR="00711761" w:rsidRDefault="00711761" w:rsidP="00EB7C96">
      <w:pPr>
        <w:tabs>
          <w:tab w:val="left" w:pos="566"/>
        </w:tabs>
        <w:overflowPunct/>
        <w:autoSpaceDE/>
        <w:autoSpaceDN/>
        <w:spacing w:after="120"/>
        <w:ind w:left="1287" w:hanging="861"/>
        <w:jc w:val="both"/>
        <w:rPr>
          <w:rFonts w:eastAsia="Times New Roman"/>
        </w:rPr>
      </w:pPr>
      <w:r>
        <w:rPr>
          <w:rFonts w:eastAsia="Times New Roman"/>
        </w:rPr>
        <w:t>c)Süre uzatımı verilebilecek haller ve şartları ile sözleşme kapsamında yaptırılabilecek iş artışları ile iş eksilişi durumunda karşılıklı yükümlülükler,</w:t>
      </w:r>
    </w:p>
    <w:p w:rsidR="00711761" w:rsidRDefault="00711761" w:rsidP="00EB7C96">
      <w:pPr>
        <w:tabs>
          <w:tab w:val="left" w:pos="566"/>
        </w:tabs>
        <w:overflowPunct/>
        <w:autoSpaceDE/>
        <w:autoSpaceDN/>
        <w:spacing w:after="120"/>
        <w:ind w:left="1287" w:hanging="861"/>
        <w:jc w:val="both"/>
        <w:rPr>
          <w:rFonts w:eastAsia="Times New Roman"/>
        </w:rPr>
      </w:pPr>
      <w:r>
        <w:rPr>
          <w:rFonts w:eastAsia="Times New Roman"/>
        </w:rPr>
        <w:t>ç) İşve işyerinin sigortalanması ile yapı denetimi ve sorumluluğuna ilişkin şartlar.</w:t>
      </w:r>
    </w:p>
    <w:p w:rsidR="00711761" w:rsidRDefault="00711761" w:rsidP="00EB7C96">
      <w:pPr>
        <w:tabs>
          <w:tab w:val="left" w:pos="566"/>
        </w:tabs>
        <w:overflowPunct/>
        <w:autoSpaceDE/>
        <w:autoSpaceDN/>
        <w:spacing w:after="120"/>
        <w:ind w:left="1287" w:hanging="861"/>
        <w:jc w:val="both"/>
        <w:rPr>
          <w:rFonts w:eastAsia="Times New Roman"/>
        </w:rPr>
      </w:pPr>
      <w:r>
        <w:rPr>
          <w:rFonts w:eastAsia="Times New Roman"/>
        </w:rPr>
        <w:t xml:space="preserve">d)Denetim, muayene ve kabul işlemlerine </w:t>
      </w:r>
      <w:r w:rsidRPr="00711761">
        <w:rPr>
          <w:rFonts w:eastAsia="Times New Roman"/>
        </w:rPr>
        <w:t>ilişkin</w:t>
      </w:r>
      <w:r>
        <w:rPr>
          <w:rFonts w:eastAsia="Times New Roman"/>
        </w:rPr>
        <w:t xml:space="preserve"> şartlar.</w:t>
      </w:r>
    </w:p>
    <w:p w:rsidR="000D6E21" w:rsidRDefault="00711761" w:rsidP="00711761">
      <w:pPr>
        <w:tabs>
          <w:tab w:val="left" w:pos="566"/>
        </w:tabs>
        <w:overflowPunct/>
        <w:autoSpaceDE/>
        <w:autoSpaceDN/>
        <w:spacing w:after="120"/>
        <w:ind w:left="1287" w:hanging="861"/>
        <w:jc w:val="both"/>
        <w:rPr>
          <w:rFonts w:eastAsia="Times New Roman"/>
          <w:color w:val="auto"/>
          <w:sz w:val="22"/>
          <w:szCs w:val="22"/>
          <w:lang w:eastAsia="en-US"/>
        </w:rPr>
      </w:pPr>
      <w:r>
        <w:rPr>
          <w:rFonts w:eastAsia="Times New Roman"/>
        </w:rPr>
        <w:t>e)Anlaşmazlıkların çözüm şekli.</w:t>
      </w:r>
    </w:p>
    <w:p w:rsidR="000D6E21" w:rsidRDefault="00DD7B98">
      <w:pPr>
        <w:tabs>
          <w:tab w:val="left" w:pos="0"/>
        </w:tabs>
        <w:overflowPunct/>
        <w:autoSpaceDE/>
        <w:spacing w:before="100" w:beforeAutospacing="1"/>
        <w:jc w:val="both"/>
        <w:rPr>
          <w:rFonts w:eastAsia="Times New Roman"/>
          <w:b/>
          <w:color w:val="auto"/>
          <w:sz w:val="22"/>
          <w:szCs w:val="22"/>
        </w:rPr>
      </w:pPr>
      <w:r>
        <w:rPr>
          <w:rFonts w:eastAsia="Times New Roman"/>
          <w:b/>
          <w:color w:val="auto"/>
          <w:sz w:val="22"/>
          <w:szCs w:val="22"/>
          <w:lang w:eastAsia="en-US"/>
        </w:rPr>
        <w:t xml:space="preserve">Madde 46- </w:t>
      </w:r>
      <w:r>
        <w:rPr>
          <w:rFonts w:eastAsia="Times New Roman"/>
          <w:b/>
          <w:color w:val="auto"/>
          <w:sz w:val="22"/>
          <w:szCs w:val="22"/>
        </w:rPr>
        <w:t>Fiyat farkı</w:t>
      </w:r>
    </w:p>
    <w:p w:rsidR="000D6E21" w:rsidRDefault="00FA3483">
      <w:pPr>
        <w:tabs>
          <w:tab w:val="left" w:pos="566"/>
        </w:tabs>
        <w:overflowPunct/>
        <w:autoSpaceDE/>
        <w:spacing w:before="100" w:beforeAutospacing="1"/>
        <w:jc w:val="both"/>
        <w:rPr>
          <w:rFonts w:eastAsia="Times New Roman"/>
          <w:color w:val="auto"/>
          <w:sz w:val="22"/>
          <w:szCs w:val="22"/>
          <w:lang w:eastAsia="en-US"/>
        </w:rPr>
      </w:pPr>
      <w:r>
        <w:rPr>
          <w:rFonts w:eastAsia="Times New Roman"/>
          <w:b/>
          <w:color w:val="auto"/>
          <w:sz w:val="22"/>
          <w:szCs w:val="22"/>
          <w:lang w:eastAsia="en-US"/>
        </w:rPr>
        <w:t>46.1.</w:t>
      </w:r>
      <w:r w:rsidR="00DD7B98">
        <w:rPr>
          <w:rFonts w:eastAsia="Times New Roman"/>
          <w:color w:val="auto"/>
          <w:sz w:val="22"/>
          <w:szCs w:val="22"/>
          <w:lang w:eastAsia="en-US"/>
        </w:rPr>
        <w:t xml:space="preserve"> İhale konusu iş için sözleşmenin uygulanması sırasında fiyat farkı hesaplanmayacaktır.</w:t>
      </w:r>
      <w:r w:rsidR="00DD7B98">
        <w:rPr>
          <w:rFonts w:eastAsia="ヒラギノ明朝 Pro W3"/>
          <w:color w:val="auto"/>
          <w:sz w:val="22"/>
          <w:szCs w:val="22"/>
          <w:lang w:eastAsia="en-US"/>
        </w:rPr>
        <w:t xml:space="preserve"> </w:t>
      </w:r>
    </w:p>
    <w:p w:rsidR="000D6E21" w:rsidRDefault="00DD7B98">
      <w:pPr>
        <w:adjustRightInd w:val="0"/>
        <w:spacing w:before="100" w:beforeAutospacing="1"/>
        <w:jc w:val="both"/>
        <w:textAlignment w:val="baseline"/>
        <w:rPr>
          <w:rFonts w:eastAsia="Times New Roman"/>
          <w:color w:val="auto"/>
          <w:sz w:val="22"/>
          <w:szCs w:val="22"/>
        </w:rPr>
      </w:pPr>
      <w:r>
        <w:rPr>
          <w:rFonts w:eastAsia="Times New Roman"/>
          <w:color w:val="auto"/>
          <w:sz w:val="22"/>
          <w:szCs w:val="22"/>
        </w:rPr>
        <w:tab/>
        <w:t xml:space="preserve">                                     </w:t>
      </w:r>
    </w:p>
    <w:p w:rsidR="00C40A93" w:rsidRPr="000338F2" w:rsidRDefault="000338F2" w:rsidP="000338F2">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color w:val="auto"/>
          <w:sz w:val="22"/>
          <w:szCs w:val="22"/>
        </w:rPr>
        <w:t xml:space="preserve">         </w:t>
      </w:r>
    </w:p>
    <w:tbl>
      <w:tblPr>
        <w:tblpPr w:leftFromText="141" w:rightFromText="141" w:vertAnchor="page" w:horzAnchor="margin" w:tblpXSpec="center" w:tblpY="30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6312"/>
      </w:tblGrid>
      <w:tr w:rsidR="00C40A93" w:rsidTr="000338F2">
        <w:trPr>
          <w:trHeight w:val="416"/>
        </w:trPr>
        <w:tc>
          <w:tcPr>
            <w:tcW w:w="5000" w:type="pct"/>
            <w:gridSpan w:val="2"/>
            <w:vAlign w:val="center"/>
            <w:hideMark/>
          </w:tcPr>
          <w:p w:rsidR="00C40A93" w:rsidRDefault="00C40A93" w:rsidP="00E81A66">
            <w:pPr>
              <w:keepNext/>
              <w:adjustRightInd w:val="0"/>
              <w:spacing w:before="100" w:beforeAutospacing="1"/>
              <w:jc w:val="center"/>
              <w:textAlignment w:val="baseline"/>
              <w:outlineLvl w:val="0"/>
              <w:rPr>
                <w:rFonts w:eastAsia="Times New Roman"/>
                <w:b/>
                <w:color w:val="auto"/>
                <w:sz w:val="22"/>
                <w:szCs w:val="22"/>
              </w:rPr>
            </w:pPr>
            <w:r>
              <w:rPr>
                <w:rFonts w:eastAsia="Times New Roman"/>
                <w:b/>
                <w:color w:val="auto"/>
                <w:sz w:val="22"/>
                <w:szCs w:val="22"/>
              </w:rPr>
              <w:lastRenderedPageBreak/>
              <w:t>ANAHTAR TESLİMİ GÖTÜRÜ BEDEL TEKLİF MEKTUBU</w:t>
            </w:r>
          </w:p>
        </w:tc>
      </w:tr>
      <w:tr w:rsidR="00C40A93" w:rsidTr="000338F2">
        <w:trPr>
          <w:trHeight w:val="550"/>
        </w:trPr>
        <w:tc>
          <w:tcPr>
            <w:tcW w:w="5000" w:type="pct"/>
            <w:gridSpan w:val="2"/>
            <w:vAlign w:val="center"/>
            <w:hideMark/>
          </w:tcPr>
          <w:p w:rsidR="00C40A93" w:rsidRDefault="00C40A93" w:rsidP="00E81A66">
            <w:pPr>
              <w:keepNext/>
              <w:adjustRightInd w:val="0"/>
              <w:spacing w:before="100" w:beforeAutospacing="1"/>
              <w:jc w:val="center"/>
              <w:textAlignment w:val="baseline"/>
              <w:outlineLvl w:val="0"/>
              <w:rPr>
                <w:rFonts w:eastAsia="Times New Roman"/>
                <w:color w:val="auto"/>
                <w:sz w:val="22"/>
                <w:szCs w:val="22"/>
              </w:rPr>
            </w:pPr>
            <w:r>
              <w:rPr>
                <w:rFonts w:eastAsia="Times New Roman"/>
                <w:color w:val="auto"/>
                <w:sz w:val="22"/>
                <w:szCs w:val="22"/>
              </w:rPr>
              <w:t>ÇANKAYA ÜNİVERSİTESİ SATIN ALMA VE İHALE KOMİSYONU BAŞKANLIĞINA</w:t>
            </w:r>
          </w:p>
          <w:p w:rsidR="00C40A93" w:rsidRDefault="00C40A93" w:rsidP="00E81A66">
            <w:pPr>
              <w:adjustRightInd w:val="0"/>
              <w:spacing w:before="100" w:beforeAutospacing="1"/>
              <w:jc w:val="center"/>
              <w:textAlignment w:val="baseline"/>
              <w:rPr>
                <w:rFonts w:eastAsia="Times New Roman"/>
                <w:color w:val="auto"/>
                <w:sz w:val="22"/>
                <w:szCs w:val="22"/>
              </w:rPr>
            </w:pPr>
            <w:r>
              <w:rPr>
                <w:rFonts w:eastAsia="Times New Roman"/>
                <w:color w:val="auto"/>
                <w:sz w:val="22"/>
                <w:szCs w:val="22"/>
              </w:rPr>
              <w:t>…/…/</w:t>
            </w:r>
            <w:proofErr w:type="gramStart"/>
            <w:r>
              <w:rPr>
                <w:rFonts w:eastAsia="Times New Roman"/>
                <w:color w:val="auto"/>
                <w:sz w:val="22"/>
                <w:szCs w:val="22"/>
              </w:rPr>
              <w:t>…..</w:t>
            </w:r>
            <w:proofErr w:type="gramEnd"/>
            <w:r>
              <w:rPr>
                <w:rFonts w:eastAsia="Times New Roman"/>
                <w:color w:val="auto"/>
                <w:sz w:val="22"/>
                <w:szCs w:val="22"/>
              </w:rPr>
              <w:t xml:space="preserve">                 ANKARA</w:t>
            </w:r>
          </w:p>
        </w:tc>
      </w:tr>
      <w:tr w:rsidR="00C40A93" w:rsidTr="000338F2">
        <w:trPr>
          <w:trHeight w:val="356"/>
        </w:trPr>
        <w:tc>
          <w:tcPr>
            <w:tcW w:w="1770" w:type="pct"/>
            <w:vAlign w:val="center"/>
            <w:hideMark/>
          </w:tcPr>
          <w:p w:rsidR="00C40A93" w:rsidRDefault="00C40A93" w:rsidP="00E81A66">
            <w:pPr>
              <w:keepNext/>
              <w:adjustRightInd w:val="0"/>
              <w:spacing w:before="100" w:beforeAutospacing="1"/>
              <w:jc w:val="both"/>
              <w:textAlignment w:val="baseline"/>
              <w:outlineLvl w:val="0"/>
              <w:rPr>
                <w:rFonts w:eastAsia="Times New Roman"/>
                <w:b/>
                <w:color w:val="auto"/>
                <w:sz w:val="22"/>
                <w:szCs w:val="22"/>
              </w:rPr>
            </w:pPr>
            <w:r>
              <w:rPr>
                <w:rFonts w:eastAsia="Times New Roman"/>
                <w:b/>
                <w:color w:val="auto"/>
                <w:sz w:val="22"/>
                <w:szCs w:val="22"/>
              </w:rPr>
              <w:t xml:space="preserve">İhale Numarası </w:t>
            </w:r>
          </w:p>
        </w:tc>
        <w:tc>
          <w:tcPr>
            <w:tcW w:w="3230" w:type="pct"/>
            <w:vAlign w:val="center"/>
            <w:hideMark/>
          </w:tcPr>
          <w:p w:rsidR="00C40A93" w:rsidRDefault="00C40A93" w:rsidP="00E81A66">
            <w:pPr>
              <w:keepNext/>
              <w:adjustRightInd w:val="0"/>
              <w:spacing w:before="100" w:beforeAutospacing="1"/>
              <w:jc w:val="both"/>
              <w:textAlignment w:val="baseline"/>
              <w:outlineLvl w:val="0"/>
              <w:rPr>
                <w:rFonts w:eastAsia="Times New Roman"/>
                <w:color w:val="auto"/>
                <w:sz w:val="22"/>
                <w:szCs w:val="22"/>
              </w:rPr>
            </w:pPr>
          </w:p>
        </w:tc>
      </w:tr>
      <w:tr w:rsidR="00C40A93" w:rsidTr="000338F2">
        <w:trPr>
          <w:trHeight w:val="231"/>
        </w:trPr>
        <w:tc>
          <w:tcPr>
            <w:tcW w:w="1770" w:type="pct"/>
            <w:vAlign w:val="center"/>
            <w:hideMark/>
          </w:tcPr>
          <w:p w:rsidR="00C40A93" w:rsidRDefault="00C40A93" w:rsidP="00E81A66">
            <w:pPr>
              <w:keepNext/>
              <w:adjustRightInd w:val="0"/>
              <w:spacing w:before="100" w:beforeAutospacing="1"/>
              <w:jc w:val="both"/>
              <w:textAlignment w:val="baseline"/>
              <w:outlineLvl w:val="0"/>
              <w:rPr>
                <w:rFonts w:eastAsia="Times New Roman"/>
                <w:b/>
                <w:color w:val="auto"/>
                <w:sz w:val="22"/>
                <w:szCs w:val="22"/>
              </w:rPr>
            </w:pPr>
            <w:r>
              <w:rPr>
                <w:rFonts w:eastAsia="Times New Roman"/>
                <w:b/>
                <w:color w:val="auto"/>
                <w:sz w:val="22"/>
                <w:szCs w:val="22"/>
              </w:rPr>
              <w:t>İhalenin adı</w:t>
            </w:r>
          </w:p>
        </w:tc>
        <w:tc>
          <w:tcPr>
            <w:tcW w:w="3230" w:type="pct"/>
            <w:vAlign w:val="center"/>
            <w:hideMark/>
          </w:tcPr>
          <w:p w:rsidR="00C40A93" w:rsidRDefault="00C40A93" w:rsidP="00E81A66">
            <w:pPr>
              <w:keepNext/>
              <w:adjustRightInd w:val="0"/>
              <w:spacing w:before="100" w:beforeAutospacing="1"/>
              <w:jc w:val="both"/>
              <w:textAlignment w:val="baseline"/>
              <w:outlineLvl w:val="0"/>
              <w:rPr>
                <w:rFonts w:eastAsia="Times New Roman"/>
                <w:color w:val="auto"/>
                <w:sz w:val="22"/>
                <w:szCs w:val="22"/>
              </w:rPr>
            </w:pPr>
          </w:p>
        </w:tc>
      </w:tr>
      <w:tr w:rsidR="00C40A93" w:rsidTr="000338F2">
        <w:trPr>
          <w:trHeight w:val="469"/>
        </w:trPr>
        <w:tc>
          <w:tcPr>
            <w:tcW w:w="1770" w:type="pct"/>
            <w:vAlign w:val="center"/>
            <w:hideMark/>
          </w:tcPr>
          <w:p w:rsidR="00C40A93" w:rsidRDefault="00C40A93" w:rsidP="00E81A66">
            <w:pPr>
              <w:keepNext/>
              <w:adjustRightInd w:val="0"/>
              <w:spacing w:before="100" w:beforeAutospacing="1"/>
              <w:jc w:val="both"/>
              <w:textAlignment w:val="baseline"/>
              <w:outlineLvl w:val="0"/>
              <w:rPr>
                <w:rFonts w:eastAsia="Times New Roman"/>
                <w:b/>
                <w:color w:val="auto"/>
                <w:sz w:val="22"/>
                <w:szCs w:val="22"/>
              </w:rPr>
            </w:pPr>
            <w:r>
              <w:rPr>
                <w:rFonts w:eastAsia="Times New Roman"/>
                <w:b/>
                <w:color w:val="auto"/>
                <w:sz w:val="22"/>
                <w:szCs w:val="22"/>
              </w:rPr>
              <w:t>Teklif sahibinin adı ve soyadı/ ticaret unvanı</w:t>
            </w:r>
          </w:p>
        </w:tc>
        <w:tc>
          <w:tcPr>
            <w:tcW w:w="3230" w:type="pct"/>
            <w:vAlign w:val="center"/>
          </w:tcPr>
          <w:p w:rsidR="00C40A93" w:rsidRDefault="00C40A93" w:rsidP="00E81A66">
            <w:pPr>
              <w:keepNext/>
              <w:adjustRightInd w:val="0"/>
              <w:spacing w:before="100" w:beforeAutospacing="1"/>
              <w:jc w:val="both"/>
              <w:textAlignment w:val="baseline"/>
              <w:outlineLvl w:val="0"/>
              <w:rPr>
                <w:rFonts w:eastAsia="Times New Roman"/>
                <w:color w:val="auto"/>
                <w:sz w:val="22"/>
                <w:szCs w:val="22"/>
              </w:rPr>
            </w:pPr>
          </w:p>
        </w:tc>
      </w:tr>
      <w:tr w:rsidR="00C40A93" w:rsidTr="000338F2">
        <w:trPr>
          <w:trHeight w:val="312"/>
        </w:trPr>
        <w:tc>
          <w:tcPr>
            <w:tcW w:w="1770" w:type="pct"/>
            <w:vAlign w:val="center"/>
            <w:hideMark/>
          </w:tcPr>
          <w:p w:rsidR="00C40A93" w:rsidRDefault="00C40A93" w:rsidP="00E81A66">
            <w:pPr>
              <w:keepNext/>
              <w:adjustRightInd w:val="0"/>
              <w:spacing w:before="100" w:beforeAutospacing="1"/>
              <w:jc w:val="both"/>
              <w:textAlignment w:val="baseline"/>
              <w:outlineLvl w:val="0"/>
              <w:rPr>
                <w:rFonts w:eastAsia="Times New Roman"/>
                <w:b/>
                <w:color w:val="auto"/>
                <w:sz w:val="22"/>
                <w:szCs w:val="22"/>
              </w:rPr>
            </w:pPr>
            <w:r>
              <w:rPr>
                <w:rFonts w:eastAsia="Times New Roman"/>
                <w:b/>
                <w:color w:val="auto"/>
                <w:sz w:val="22"/>
                <w:szCs w:val="22"/>
              </w:rPr>
              <w:t>Uyruğu</w:t>
            </w:r>
          </w:p>
        </w:tc>
        <w:tc>
          <w:tcPr>
            <w:tcW w:w="3230" w:type="pct"/>
            <w:vAlign w:val="center"/>
          </w:tcPr>
          <w:p w:rsidR="00C40A93" w:rsidRDefault="00C40A93" w:rsidP="00E81A66">
            <w:pPr>
              <w:keepNext/>
              <w:adjustRightInd w:val="0"/>
              <w:spacing w:before="100" w:beforeAutospacing="1"/>
              <w:jc w:val="both"/>
              <w:textAlignment w:val="baseline"/>
              <w:outlineLvl w:val="0"/>
              <w:rPr>
                <w:rFonts w:eastAsia="Times New Roman"/>
                <w:color w:val="auto"/>
                <w:sz w:val="22"/>
                <w:szCs w:val="22"/>
              </w:rPr>
            </w:pPr>
          </w:p>
        </w:tc>
      </w:tr>
      <w:tr w:rsidR="00C40A93" w:rsidTr="000338F2">
        <w:trPr>
          <w:trHeight w:val="415"/>
        </w:trPr>
        <w:tc>
          <w:tcPr>
            <w:tcW w:w="1770" w:type="pct"/>
            <w:vAlign w:val="center"/>
            <w:hideMark/>
          </w:tcPr>
          <w:p w:rsidR="00C40A93" w:rsidRDefault="00C40A93" w:rsidP="00E81A66">
            <w:pPr>
              <w:keepNext/>
              <w:adjustRightInd w:val="0"/>
              <w:spacing w:before="100" w:beforeAutospacing="1"/>
              <w:jc w:val="both"/>
              <w:textAlignment w:val="baseline"/>
              <w:outlineLvl w:val="0"/>
              <w:rPr>
                <w:rFonts w:ascii="Arial" w:eastAsia="Times New Roman" w:hAnsi="Arial"/>
                <w:b/>
                <w:color w:val="auto"/>
                <w:sz w:val="22"/>
                <w:szCs w:val="22"/>
              </w:rPr>
            </w:pPr>
            <w:r>
              <w:rPr>
                <w:rFonts w:eastAsia="Times New Roman"/>
                <w:b/>
                <w:color w:val="auto"/>
                <w:sz w:val="22"/>
                <w:szCs w:val="22"/>
              </w:rPr>
              <w:t>TC Kimlik Numarası (gerçek kişi ise)</w:t>
            </w:r>
          </w:p>
        </w:tc>
        <w:tc>
          <w:tcPr>
            <w:tcW w:w="3230" w:type="pct"/>
            <w:vAlign w:val="center"/>
            <w:hideMark/>
          </w:tcPr>
          <w:p w:rsidR="00C40A93" w:rsidRDefault="00C40A93" w:rsidP="00E81A66">
            <w:pPr>
              <w:adjustRightInd w:val="0"/>
              <w:spacing w:before="100" w:beforeAutospacing="1"/>
              <w:textAlignment w:val="baseline"/>
              <w:rPr>
                <w:rFonts w:eastAsia="Times New Roman"/>
                <w:color w:val="auto"/>
                <w:sz w:val="22"/>
                <w:szCs w:val="22"/>
              </w:rPr>
            </w:pPr>
            <w:r>
              <w:rPr>
                <w:rFonts w:eastAsia="Times New Roman"/>
                <w:color w:val="auto"/>
                <w:sz w:val="22"/>
                <w:szCs w:val="22"/>
              </w:rPr>
              <w:t xml:space="preserve">    </w:t>
            </w:r>
          </w:p>
        </w:tc>
      </w:tr>
      <w:tr w:rsidR="00C40A93" w:rsidTr="000338F2">
        <w:trPr>
          <w:trHeight w:val="415"/>
        </w:trPr>
        <w:tc>
          <w:tcPr>
            <w:tcW w:w="1770" w:type="pct"/>
            <w:vAlign w:val="center"/>
            <w:hideMark/>
          </w:tcPr>
          <w:p w:rsidR="00C40A93" w:rsidRDefault="00C40A93" w:rsidP="00E81A66">
            <w:pPr>
              <w:keepNext/>
              <w:adjustRightInd w:val="0"/>
              <w:spacing w:before="100" w:beforeAutospacing="1"/>
              <w:jc w:val="both"/>
              <w:textAlignment w:val="baseline"/>
              <w:outlineLvl w:val="0"/>
              <w:rPr>
                <w:rFonts w:eastAsia="Times New Roman"/>
                <w:b/>
                <w:color w:val="auto"/>
                <w:sz w:val="22"/>
                <w:szCs w:val="22"/>
              </w:rPr>
            </w:pPr>
            <w:r>
              <w:rPr>
                <w:rFonts w:eastAsia="Times New Roman"/>
                <w:b/>
                <w:color w:val="auto"/>
                <w:sz w:val="22"/>
                <w:szCs w:val="22"/>
              </w:rPr>
              <w:t>Vergi Kimlik Numarası</w:t>
            </w:r>
          </w:p>
        </w:tc>
        <w:tc>
          <w:tcPr>
            <w:tcW w:w="3230" w:type="pct"/>
            <w:vAlign w:val="center"/>
          </w:tcPr>
          <w:p w:rsidR="00C40A93" w:rsidRDefault="00C40A93" w:rsidP="00E81A66">
            <w:pPr>
              <w:adjustRightInd w:val="0"/>
              <w:spacing w:before="100" w:beforeAutospacing="1"/>
              <w:textAlignment w:val="baseline"/>
              <w:rPr>
                <w:rFonts w:eastAsia="Times New Roman"/>
                <w:color w:val="auto"/>
                <w:sz w:val="22"/>
                <w:szCs w:val="22"/>
              </w:rPr>
            </w:pPr>
          </w:p>
        </w:tc>
      </w:tr>
      <w:tr w:rsidR="00C40A93" w:rsidTr="000338F2">
        <w:trPr>
          <w:trHeight w:val="609"/>
        </w:trPr>
        <w:tc>
          <w:tcPr>
            <w:tcW w:w="1770" w:type="pct"/>
            <w:vAlign w:val="center"/>
            <w:hideMark/>
          </w:tcPr>
          <w:p w:rsidR="00C40A93" w:rsidRDefault="00C40A93" w:rsidP="00E81A66">
            <w:pPr>
              <w:keepNext/>
              <w:adjustRightInd w:val="0"/>
              <w:spacing w:before="100" w:beforeAutospacing="1"/>
              <w:jc w:val="both"/>
              <w:textAlignment w:val="baseline"/>
              <w:outlineLvl w:val="0"/>
              <w:rPr>
                <w:rFonts w:eastAsia="Times New Roman"/>
                <w:b/>
                <w:color w:val="auto"/>
                <w:sz w:val="22"/>
                <w:szCs w:val="22"/>
              </w:rPr>
            </w:pPr>
            <w:r>
              <w:rPr>
                <w:rFonts w:eastAsia="Times New Roman"/>
                <w:b/>
                <w:color w:val="auto"/>
                <w:sz w:val="22"/>
                <w:szCs w:val="22"/>
              </w:rPr>
              <w:t>Adresi</w:t>
            </w:r>
          </w:p>
        </w:tc>
        <w:tc>
          <w:tcPr>
            <w:tcW w:w="3230" w:type="pct"/>
            <w:vAlign w:val="center"/>
          </w:tcPr>
          <w:p w:rsidR="00C40A93" w:rsidRDefault="00C40A93" w:rsidP="00E81A66">
            <w:pPr>
              <w:adjustRightInd w:val="0"/>
              <w:spacing w:before="100" w:beforeAutospacing="1"/>
              <w:textAlignment w:val="baseline"/>
              <w:rPr>
                <w:rFonts w:eastAsia="Times New Roman"/>
                <w:sz w:val="22"/>
                <w:szCs w:val="22"/>
              </w:rPr>
            </w:pPr>
          </w:p>
          <w:p w:rsidR="00C40A93" w:rsidRDefault="00C40A93" w:rsidP="00E81A66">
            <w:pPr>
              <w:adjustRightInd w:val="0"/>
              <w:spacing w:before="100" w:beforeAutospacing="1"/>
              <w:textAlignment w:val="baseline"/>
              <w:rPr>
                <w:rFonts w:eastAsia="Times New Roman"/>
                <w:sz w:val="22"/>
                <w:szCs w:val="22"/>
              </w:rPr>
            </w:pPr>
          </w:p>
        </w:tc>
      </w:tr>
      <w:tr w:rsidR="00C40A93" w:rsidTr="000338F2">
        <w:trPr>
          <w:trHeight w:val="366"/>
        </w:trPr>
        <w:tc>
          <w:tcPr>
            <w:tcW w:w="1770" w:type="pct"/>
            <w:vAlign w:val="center"/>
            <w:hideMark/>
          </w:tcPr>
          <w:p w:rsidR="00C40A93" w:rsidRDefault="00C40A93" w:rsidP="00E81A66">
            <w:pPr>
              <w:keepNext/>
              <w:adjustRightInd w:val="0"/>
              <w:spacing w:before="100" w:beforeAutospacing="1"/>
              <w:jc w:val="both"/>
              <w:textAlignment w:val="baseline"/>
              <w:outlineLvl w:val="0"/>
              <w:rPr>
                <w:rFonts w:eastAsia="Times New Roman"/>
                <w:b/>
                <w:color w:val="auto"/>
                <w:sz w:val="22"/>
                <w:szCs w:val="22"/>
              </w:rPr>
            </w:pPr>
            <w:r>
              <w:rPr>
                <w:rFonts w:eastAsia="Times New Roman"/>
                <w:b/>
                <w:color w:val="auto"/>
                <w:sz w:val="22"/>
                <w:szCs w:val="22"/>
              </w:rPr>
              <w:t>Telefon ve Faks numarası</w:t>
            </w:r>
          </w:p>
        </w:tc>
        <w:tc>
          <w:tcPr>
            <w:tcW w:w="3230" w:type="pct"/>
            <w:vAlign w:val="center"/>
          </w:tcPr>
          <w:p w:rsidR="00C40A93" w:rsidRDefault="00C40A93" w:rsidP="00E81A66">
            <w:pPr>
              <w:adjustRightInd w:val="0"/>
              <w:spacing w:before="100" w:beforeAutospacing="1"/>
              <w:textAlignment w:val="baseline"/>
              <w:rPr>
                <w:rFonts w:eastAsia="Times New Roman"/>
                <w:sz w:val="22"/>
                <w:szCs w:val="22"/>
              </w:rPr>
            </w:pPr>
          </w:p>
        </w:tc>
      </w:tr>
      <w:tr w:rsidR="00C40A93" w:rsidTr="000338F2">
        <w:trPr>
          <w:trHeight w:val="7938"/>
        </w:trPr>
        <w:tc>
          <w:tcPr>
            <w:tcW w:w="5000" w:type="pct"/>
            <w:gridSpan w:val="2"/>
            <w:vAlign w:val="center"/>
          </w:tcPr>
          <w:p w:rsidR="00C40A93" w:rsidRPr="000762EB" w:rsidRDefault="00C40A93" w:rsidP="00E81A66">
            <w:pPr>
              <w:pStyle w:val="AralkYok"/>
              <w:rPr>
                <w:rFonts w:eastAsia="Times New Roman"/>
                <w:sz w:val="20"/>
                <w:szCs w:val="20"/>
              </w:rPr>
            </w:pPr>
            <w:r w:rsidRPr="000762EB">
              <w:rPr>
                <w:rFonts w:eastAsia="Times New Roman"/>
                <w:b/>
              </w:rPr>
              <w:t xml:space="preserve"> </w:t>
            </w:r>
            <w:r w:rsidRPr="000762EB">
              <w:rPr>
                <w:rFonts w:eastAsia="Times New Roman"/>
                <w:b/>
                <w:sz w:val="20"/>
                <w:szCs w:val="20"/>
              </w:rPr>
              <w:t>1)</w:t>
            </w:r>
            <w:r w:rsidRPr="000762EB">
              <w:rPr>
                <w:rFonts w:eastAsia="Times New Roman"/>
                <w:sz w:val="20"/>
                <w:szCs w:val="20"/>
              </w:rPr>
              <w:t xml:space="preserve"> Yukarıda ihale numarası ve adı yer alan ihaleye ilişkin ihale dokümanını oluşturan tüm belgeler tarafımızdan okunmuş, anlaşılmış ve kabul edilmiştir. Teklif fiyata dâhil olduğu belirtilen tüm masraflar ve teklif geçerlilik süresi de </w:t>
            </w:r>
            <w:proofErr w:type="gramStart"/>
            <w:r w:rsidRPr="000762EB">
              <w:rPr>
                <w:rFonts w:eastAsia="Times New Roman"/>
                <w:sz w:val="20"/>
                <w:szCs w:val="20"/>
              </w:rPr>
              <w:t>dahil</w:t>
            </w:r>
            <w:proofErr w:type="gramEnd"/>
            <w:r w:rsidRPr="000762EB">
              <w:rPr>
                <w:rFonts w:eastAsia="Times New Roman"/>
                <w:sz w:val="20"/>
                <w:szCs w:val="20"/>
              </w:rPr>
              <w:t xml:space="preserve"> olmak üzere ihale dokümanında yer alan tüm düzenlemeleri dikkate alarak teklif verdiğimizi, dokümanda yer alan yükümlülükleri yerine getirmememiz durumunda uygulanacak yaptırımları kabul ettiğimizi beyan ediyoruz.</w:t>
            </w:r>
          </w:p>
          <w:p w:rsidR="00C40A93" w:rsidRPr="000762EB" w:rsidRDefault="00C40A93" w:rsidP="00E81A66">
            <w:pPr>
              <w:pStyle w:val="AralkYok"/>
              <w:rPr>
                <w:rFonts w:eastAsia="Times New Roman"/>
                <w:sz w:val="20"/>
                <w:szCs w:val="20"/>
              </w:rPr>
            </w:pPr>
            <w:r w:rsidRPr="000762EB">
              <w:rPr>
                <w:rFonts w:eastAsia="Times New Roman"/>
                <w:sz w:val="20"/>
                <w:szCs w:val="20"/>
              </w:rPr>
              <w:t xml:space="preserve"> </w:t>
            </w:r>
            <w:r w:rsidRPr="000762EB">
              <w:rPr>
                <w:rFonts w:eastAsia="Times New Roman"/>
                <w:b/>
                <w:sz w:val="20"/>
                <w:szCs w:val="20"/>
              </w:rPr>
              <w:t>2)</w:t>
            </w:r>
            <w:r w:rsidRPr="000762EB">
              <w:rPr>
                <w:rFonts w:eastAsia="Times New Roman"/>
                <w:sz w:val="20"/>
                <w:szCs w:val="20"/>
              </w:rPr>
              <w:t xml:space="preserve"> </w:t>
            </w:r>
            <w:proofErr w:type="gramStart"/>
            <w:r w:rsidRPr="000762EB">
              <w:rPr>
                <w:rFonts w:eastAsia="Times New Roman"/>
                <w:sz w:val="20"/>
                <w:szCs w:val="20"/>
              </w:rPr>
              <w:t xml:space="preserve">İhale </w:t>
            </w:r>
            <w:r>
              <w:rPr>
                <w:rFonts w:eastAsia="Times New Roman"/>
                <w:sz w:val="20"/>
                <w:szCs w:val="20"/>
              </w:rPr>
              <w:t xml:space="preserve"> </w:t>
            </w:r>
            <w:r w:rsidRPr="000762EB">
              <w:rPr>
                <w:rFonts w:eastAsia="Times New Roman"/>
                <w:sz w:val="20"/>
                <w:szCs w:val="20"/>
              </w:rPr>
              <w:t>tarihinde</w:t>
            </w:r>
            <w:proofErr w:type="gramEnd"/>
            <w:r w:rsidRPr="000762EB">
              <w:rPr>
                <w:rFonts w:eastAsia="Times New Roman"/>
                <w:sz w:val="20"/>
                <w:szCs w:val="20"/>
              </w:rPr>
              <w:t xml:space="preserve"> 4734 sayılı Kanunun 10 uncu maddesinin dördüncü fıkrasının (a),(b),(c),(d),(e), (g) ve (i) bentlerinde sayılan durumlarda olmadığımızı ve olmayacağımızı, idari şartnamenin 9 uncu maddesi ve fıkraları kapsamında bulunmadığımızı, 4734 sayılı Kanunun 10 uncu maddesinin dördüncü fıkrasının (c) ve (d) bentleri hariç, bu hususlara ilişkin olarak durumumuzda değişiklik olması halinde buna ilişkin belgeleri İdarenize derhal vereceğimizi; ihalenin üzerimizde kalması halinde ise sözleşme imzalanmadan önce anılan maddenin dördüncü fıkrasının (a),(b),(c),(d),(e) ve (g) bentlerinde belirtilen durumlarda olmadığımıza ilişkin belgeleri anılan Kanun ve ilgili mevzuat ile ön yeterlik ve ihale dokümanında yer alan düzenlemelere uygun olarak İdarenize sunacağımızı taahhüt ediyoruz. Ayrıca ihale tarihi itibarıyla mesleki faaliyetimizi mevzuatı gereği ilgili odaya kayıtlı olarak sürdürdüğümüzü ve ihalenin üzerimizde kalması halinde sözleşme imzalanmadan önce, bu durumu tevsik eden belgeleri 4734 sayılı Kanun ve ilgili mevzuat ile ihale dokümanında yer alan düzenlemelere uygun olarak İdarenize sunacağımızı taahhüt ediyoruz.</w:t>
            </w:r>
          </w:p>
          <w:p w:rsidR="00C40A93" w:rsidRPr="000762EB" w:rsidRDefault="00C40A93" w:rsidP="00E81A66">
            <w:pPr>
              <w:pStyle w:val="AralkYok"/>
              <w:rPr>
                <w:rFonts w:eastAsia="Times New Roman"/>
                <w:sz w:val="20"/>
                <w:szCs w:val="20"/>
              </w:rPr>
            </w:pPr>
            <w:r w:rsidRPr="000762EB">
              <w:rPr>
                <w:rFonts w:eastAsia="Times New Roman"/>
                <w:b/>
                <w:sz w:val="20"/>
                <w:szCs w:val="20"/>
              </w:rPr>
              <w:t>3)</w:t>
            </w:r>
            <w:r w:rsidRPr="000762EB">
              <w:rPr>
                <w:rFonts w:eastAsia="Times New Roman"/>
                <w:sz w:val="20"/>
                <w:szCs w:val="20"/>
              </w:rPr>
              <w:t xml:space="preserve"> 4734 sayılı Kanunun 4 üncü maddesindeki “yerli istekli” tanımı gereğince yerli istekli durumundayız. </w:t>
            </w:r>
          </w:p>
          <w:p w:rsidR="00C40A93" w:rsidRPr="000762EB" w:rsidRDefault="00C40A93" w:rsidP="00E81A66">
            <w:pPr>
              <w:pStyle w:val="AralkYok"/>
              <w:rPr>
                <w:rFonts w:eastAsia="Times New Roman"/>
                <w:sz w:val="20"/>
                <w:szCs w:val="20"/>
              </w:rPr>
            </w:pPr>
            <w:r w:rsidRPr="000762EB">
              <w:rPr>
                <w:rFonts w:eastAsia="Times New Roman"/>
                <w:b/>
                <w:sz w:val="20"/>
                <w:szCs w:val="20"/>
              </w:rPr>
              <w:t xml:space="preserve">4) </w:t>
            </w:r>
            <w:r w:rsidRPr="000762EB">
              <w:rPr>
                <w:rFonts w:eastAsia="Times New Roman"/>
                <w:sz w:val="20"/>
                <w:szCs w:val="20"/>
              </w:rPr>
              <w:t>İdarenizce</w:t>
            </w:r>
            <w:proofErr w:type="gramStart"/>
            <w:r w:rsidRPr="000762EB">
              <w:rPr>
                <w:rFonts w:eastAsia="Times New Roman"/>
                <w:sz w:val="20"/>
                <w:szCs w:val="20"/>
              </w:rPr>
              <w:t>……..</w:t>
            </w:r>
            <w:proofErr w:type="gramEnd"/>
            <w:r w:rsidRPr="000762EB">
              <w:rPr>
                <w:rFonts w:eastAsia="Times New Roman"/>
                <w:sz w:val="20"/>
                <w:szCs w:val="20"/>
              </w:rPr>
              <w:t xml:space="preserve">/…../….. tarihinde ihalesi yapılacak olan </w:t>
            </w:r>
            <w:proofErr w:type="gramStart"/>
            <w:r w:rsidRPr="000762EB">
              <w:rPr>
                <w:rFonts w:eastAsia="Times New Roman"/>
                <w:sz w:val="20"/>
                <w:szCs w:val="20"/>
              </w:rPr>
              <w:t>……………………</w:t>
            </w:r>
            <w:proofErr w:type="gramEnd"/>
            <w:r w:rsidRPr="000762EB">
              <w:rPr>
                <w:rFonts w:eastAsia="Times New Roman"/>
                <w:sz w:val="20"/>
                <w:szCs w:val="20"/>
              </w:rPr>
              <w:t xml:space="preserve"> </w:t>
            </w:r>
            <w:proofErr w:type="gramStart"/>
            <w:r w:rsidRPr="000762EB">
              <w:rPr>
                <w:rFonts w:eastAsia="Times New Roman"/>
                <w:sz w:val="20"/>
                <w:szCs w:val="20"/>
              </w:rPr>
              <w:t>işine</w:t>
            </w:r>
            <w:proofErr w:type="gramEnd"/>
            <w:r w:rsidRPr="000762EB">
              <w:rPr>
                <w:rFonts w:eastAsia="Times New Roman"/>
                <w:sz w:val="20"/>
                <w:szCs w:val="20"/>
              </w:rPr>
              <w:t xml:space="preserve"> ait ihale dokümanını okuduk, inceledik ve aynen kabul ettik. İşin yapılacağı yeri ve çevresini gördük, mahallin özelliklerini ve zemin şartlarını tetkik ettik, herhangi bir ayrım ve sınırlama yapılmadan bütün şartları kabul ediyoruz.</w:t>
            </w:r>
          </w:p>
          <w:p w:rsidR="00C40A93" w:rsidRPr="000762EB" w:rsidRDefault="00C40A93" w:rsidP="00E81A66">
            <w:pPr>
              <w:pStyle w:val="AralkYok"/>
              <w:rPr>
                <w:rFonts w:eastAsia="Times New Roman"/>
                <w:sz w:val="20"/>
                <w:szCs w:val="20"/>
              </w:rPr>
            </w:pPr>
            <w:r w:rsidRPr="000762EB">
              <w:rPr>
                <w:rFonts w:eastAsia="Times New Roman"/>
                <w:b/>
                <w:sz w:val="20"/>
                <w:szCs w:val="20"/>
              </w:rPr>
              <w:t>5)</w:t>
            </w:r>
            <w:r w:rsidRPr="000762EB">
              <w:rPr>
                <w:rFonts w:eastAsia="Times New Roman"/>
                <w:sz w:val="20"/>
                <w:szCs w:val="20"/>
              </w:rPr>
              <w:t xml:space="preserve"> İhale konusu işi, bu teklif mektubunun ekinde yer alan birim fiyat teklif cetvelindeki her bir iş kalemi için teklif ettiğimiz birim fiyatlar üzerinden Katma Değer Vergisi hariç  </w:t>
            </w:r>
            <w:proofErr w:type="gramStart"/>
            <w:r w:rsidRPr="000762EB">
              <w:rPr>
                <w:rFonts w:eastAsia="Times New Roman"/>
                <w:sz w:val="20"/>
                <w:szCs w:val="20"/>
              </w:rPr>
              <w:t>……………………</w:t>
            </w:r>
            <w:proofErr w:type="gramEnd"/>
            <w:r w:rsidRPr="000762EB">
              <w:rPr>
                <w:rFonts w:eastAsia="Times New Roman"/>
                <w:sz w:val="20"/>
                <w:szCs w:val="20"/>
              </w:rPr>
              <w:t>TL (……………..…………………….Türk Lirası)anahtar teslimi götürü bedel üzerinden yapmayı kabul ve taahhüt ederiz.</w:t>
            </w:r>
          </w:p>
          <w:p w:rsidR="00C40A93" w:rsidRPr="000762EB" w:rsidRDefault="00C40A93" w:rsidP="00E81A66">
            <w:pPr>
              <w:pStyle w:val="AralkYok"/>
              <w:rPr>
                <w:rFonts w:eastAsia="Times New Roman"/>
                <w:sz w:val="20"/>
                <w:szCs w:val="20"/>
              </w:rPr>
            </w:pPr>
            <w:r w:rsidRPr="000762EB">
              <w:rPr>
                <w:rFonts w:eastAsia="Times New Roman"/>
                <w:b/>
                <w:sz w:val="20"/>
                <w:szCs w:val="20"/>
              </w:rPr>
              <w:t>6)</w:t>
            </w:r>
            <w:r w:rsidRPr="000762EB">
              <w:rPr>
                <w:rFonts w:eastAsia="Times New Roman"/>
                <w:sz w:val="20"/>
                <w:szCs w:val="20"/>
              </w:rPr>
              <w:t xml:space="preserve"> Teklifimiz, ihale tarihinden itibaren 45 (kırk beş) takvim günü geçerlidir.</w:t>
            </w:r>
          </w:p>
          <w:p w:rsidR="00C40A93" w:rsidRPr="000762EB" w:rsidRDefault="00C40A93" w:rsidP="00E81A66">
            <w:pPr>
              <w:pStyle w:val="AralkYok"/>
              <w:rPr>
                <w:rFonts w:eastAsia="Times New Roman"/>
                <w:sz w:val="20"/>
                <w:szCs w:val="20"/>
              </w:rPr>
            </w:pPr>
            <w:r w:rsidRPr="000762EB">
              <w:rPr>
                <w:rFonts w:eastAsia="Times New Roman"/>
                <w:b/>
                <w:sz w:val="20"/>
                <w:szCs w:val="20"/>
              </w:rPr>
              <w:t>7)</w:t>
            </w:r>
            <w:r w:rsidRPr="000762EB">
              <w:rPr>
                <w:rFonts w:eastAsia="Times New Roman"/>
                <w:sz w:val="20"/>
                <w:szCs w:val="20"/>
              </w:rPr>
              <w:t xml:space="preserve"> En düşük bedelli teklifin yâda her hangi bir teklifi kabul etmek zorunda olmadığınızı biliyor ve kabul ediyoruz.</w:t>
            </w:r>
          </w:p>
          <w:p w:rsidR="00C40A93" w:rsidRPr="000762EB" w:rsidRDefault="00C40A93" w:rsidP="00E81A66">
            <w:pPr>
              <w:pStyle w:val="AralkYok"/>
              <w:rPr>
                <w:rFonts w:eastAsia="Times New Roman"/>
                <w:sz w:val="20"/>
                <w:szCs w:val="20"/>
              </w:rPr>
            </w:pPr>
            <w:r>
              <w:rPr>
                <w:rFonts w:eastAsia="Times New Roman"/>
                <w:b/>
                <w:sz w:val="20"/>
                <w:szCs w:val="20"/>
              </w:rPr>
              <w:t>8</w:t>
            </w:r>
            <w:r w:rsidRPr="000762EB">
              <w:rPr>
                <w:rFonts w:eastAsia="Times New Roman"/>
                <w:b/>
                <w:sz w:val="20"/>
                <w:szCs w:val="20"/>
              </w:rPr>
              <w:t>)</w:t>
            </w:r>
            <w:r w:rsidRPr="000762EB">
              <w:rPr>
                <w:rFonts w:eastAsia="Times New Roman"/>
                <w:sz w:val="20"/>
                <w:szCs w:val="20"/>
              </w:rPr>
              <w:t xml:space="preserve">İhale konusu işle ilgili olmak üzere idarenizce yapılacak/yaptırılacak diğer </w:t>
            </w:r>
            <w:proofErr w:type="spellStart"/>
            <w:proofErr w:type="gramStart"/>
            <w:r w:rsidRPr="000762EB">
              <w:rPr>
                <w:rFonts w:eastAsia="Times New Roman"/>
                <w:sz w:val="20"/>
                <w:szCs w:val="20"/>
              </w:rPr>
              <w:t>işlerde,idarenizin</w:t>
            </w:r>
            <w:proofErr w:type="spellEnd"/>
            <w:proofErr w:type="gramEnd"/>
            <w:r w:rsidRPr="000762EB">
              <w:rPr>
                <w:rFonts w:eastAsia="Times New Roman"/>
                <w:sz w:val="20"/>
                <w:szCs w:val="20"/>
              </w:rPr>
              <w:t xml:space="preserve"> çıkarlarına aykırı düşecek hiçbir eylem ve oluşum içinde olamayacağımızı taahhüt ediyoruz.</w:t>
            </w:r>
          </w:p>
          <w:p w:rsidR="00C40A93" w:rsidRPr="000762EB" w:rsidRDefault="00C40A93" w:rsidP="00E81A66">
            <w:pPr>
              <w:pStyle w:val="AralkYok"/>
              <w:rPr>
                <w:rFonts w:eastAsia="Times New Roman"/>
                <w:sz w:val="20"/>
                <w:szCs w:val="20"/>
              </w:rPr>
            </w:pPr>
            <w:r w:rsidRPr="000762EB">
              <w:rPr>
                <w:rFonts w:eastAsia="Times New Roman"/>
                <w:sz w:val="20"/>
                <w:szCs w:val="20"/>
              </w:rPr>
              <w:t>Saygılarımızla,</w:t>
            </w:r>
          </w:p>
          <w:p w:rsidR="00C40A93" w:rsidRPr="000762EB" w:rsidRDefault="00C40A93" w:rsidP="00E81A66">
            <w:pPr>
              <w:adjustRightInd w:val="0"/>
              <w:spacing w:before="100" w:beforeAutospacing="1"/>
              <w:jc w:val="both"/>
              <w:textAlignment w:val="baseline"/>
              <w:rPr>
                <w:rFonts w:eastAsia="Times New Roman"/>
                <w:color w:val="auto"/>
                <w:sz w:val="16"/>
                <w:szCs w:val="16"/>
              </w:rPr>
            </w:pPr>
          </w:p>
          <w:p w:rsidR="00C40A93" w:rsidRPr="000762EB" w:rsidRDefault="00C40A93" w:rsidP="00E81A66">
            <w:pPr>
              <w:adjustRightInd w:val="0"/>
              <w:spacing w:before="100" w:beforeAutospacing="1"/>
              <w:jc w:val="both"/>
              <w:textAlignment w:val="baseline"/>
              <w:rPr>
                <w:rFonts w:eastAsia="Times New Roman"/>
                <w:color w:val="auto"/>
                <w:sz w:val="16"/>
                <w:szCs w:val="16"/>
              </w:rPr>
            </w:pPr>
          </w:p>
          <w:p w:rsidR="00C40A93" w:rsidRPr="000762EB" w:rsidRDefault="00C40A93" w:rsidP="00E81A66">
            <w:pPr>
              <w:adjustRightInd w:val="0"/>
              <w:spacing w:before="100" w:beforeAutospacing="1"/>
              <w:textAlignment w:val="baseline"/>
              <w:rPr>
                <w:rFonts w:eastAsia="Times New Roman"/>
                <w:sz w:val="20"/>
                <w:szCs w:val="20"/>
              </w:rPr>
            </w:pPr>
            <w:r w:rsidRPr="000762EB">
              <w:rPr>
                <w:rFonts w:eastAsia="Times New Roman"/>
                <w:sz w:val="16"/>
                <w:szCs w:val="16"/>
              </w:rPr>
              <w:t xml:space="preserve">                                                                                                             </w:t>
            </w:r>
            <w:r>
              <w:rPr>
                <w:rFonts w:eastAsia="Times New Roman"/>
                <w:sz w:val="16"/>
                <w:szCs w:val="16"/>
              </w:rPr>
              <w:t xml:space="preserve">                       </w:t>
            </w:r>
            <w:r w:rsidRPr="000762EB">
              <w:rPr>
                <w:rFonts w:eastAsia="Times New Roman"/>
                <w:sz w:val="20"/>
                <w:szCs w:val="20"/>
              </w:rPr>
              <w:t xml:space="preserve">Adı ve Soyadı/Ticaret Unvanı </w:t>
            </w:r>
          </w:p>
          <w:p w:rsidR="00C40A93" w:rsidRPr="000762EB" w:rsidRDefault="00C40A93" w:rsidP="00E81A66">
            <w:pPr>
              <w:adjustRightInd w:val="0"/>
              <w:spacing w:before="100" w:beforeAutospacing="1"/>
              <w:textAlignment w:val="baseline"/>
              <w:rPr>
                <w:rFonts w:eastAsia="Times New Roman"/>
                <w:sz w:val="20"/>
                <w:szCs w:val="20"/>
                <w:vertAlign w:val="superscript"/>
              </w:rPr>
            </w:pPr>
            <w:r w:rsidRPr="000762EB">
              <w:rPr>
                <w:rFonts w:eastAsia="Times New Roman"/>
                <w:sz w:val="20"/>
                <w:szCs w:val="20"/>
              </w:rPr>
              <w:t xml:space="preserve">                                                                                                                         Kaşe ve İmza</w:t>
            </w:r>
          </w:p>
          <w:p w:rsidR="00C40A93" w:rsidRDefault="00C40A93" w:rsidP="00E81A66">
            <w:pPr>
              <w:adjustRightInd w:val="0"/>
              <w:spacing w:before="100" w:beforeAutospacing="1"/>
              <w:textAlignment w:val="baseline"/>
              <w:rPr>
                <w:rFonts w:eastAsia="Times New Roman"/>
                <w:color w:val="999999"/>
                <w:sz w:val="22"/>
                <w:szCs w:val="22"/>
                <w:vertAlign w:val="superscript"/>
              </w:rPr>
            </w:pPr>
          </w:p>
        </w:tc>
      </w:tr>
    </w:tbl>
    <w:p w:rsidR="00C40A93" w:rsidRDefault="00C40A93">
      <w:pPr>
        <w:adjustRightInd w:val="0"/>
        <w:spacing w:before="100" w:beforeAutospacing="1"/>
        <w:textAlignment w:val="baseline"/>
        <w:rPr>
          <w:rFonts w:eastAsia="Times New Roman"/>
          <w:color w:val="auto"/>
          <w:szCs w:val="20"/>
        </w:rPr>
      </w:pPr>
    </w:p>
    <w:p w:rsidR="000D6E21" w:rsidRDefault="000762EB">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r>
        <w:rPr>
          <w:rFonts w:eastAsia="Times New Roman"/>
          <w:color w:val="auto"/>
          <w:sz w:val="22"/>
          <w:szCs w:val="22"/>
        </w:rPr>
        <w:t xml:space="preserve">       </w:t>
      </w:r>
    </w:p>
    <w:p w:rsidR="000D6E21" w:rsidRPr="000762EB" w:rsidRDefault="00DD7B98" w:rsidP="000762EB">
      <w:pPr>
        <w:keepNext/>
        <w:adjustRightInd w:val="0"/>
        <w:spacing w:before="100" w:beforeAutospacing="1" w:after="60"/>
        <w:jc w:val="center"/>
        <w:textAlignment w:val="baseline"/>
        <w:outlineLvl w:val="3"/>
        <w:rPr>
          <w:rFonts w:eastAsia="Times New Roman"/>
          <w:b/>
          <w:bCs/>
          <w:color w:val="auto"/>
          <w:sz w:val="22"/>
          <w:szCs w:val="22"/>
        </w:rPr>
      </w:pPr>
      <w:r>
        <w:rPr>
          <w:rFonts w:eastAsia="Times New Roman"/>
          <w:b/>
          <w:bCs/>
          <w:caps/>
          <w:color w:val="auto"/>
          <w:spacing w:val="-2"/>
          <w:sz w:val="22"/>
          <w:szCs w:val="22"/>
        </w:rPr>
        <w:lastRenderedPageBreak/>
        <w:t>BANKA REFERANS MEKTUBU</w:t>
      </w:r>
    </w:p>
    <w:tbl>
      <w:tblPr>
        <w:tblW w:w="0" w:type="auto"/>
        <w:tblInd w:w="70" w:type="dxa"/>
        <w:tblCellMar>
          <w:left w:w="70" w:type="dxa"/>
          <w:right w:w="70" w:type="dxa"/>
        </w:tblCellMar>
        <w:tblLook w:val="04A0" w:firstRow="1" w:lastRow="0" w:firstColumn="1" w:lastColumn="0" w:noHBand="0" w:noVBand="1"/>
      </w:tblPr>
      <w:tblGrid>
        <w:gridCol w:w="2520"/>
        <w:gridCol w:w="6480"/>
      </w:tblGrid>
      <w:tr w:rsidR="000D6E21">
        <w:tc>
          <w:tcPr>
            <w:tcW w:w="2520" w:type="dxa"/>
            <w:hideMark/>
          </w:tcPr>
          <w:p w:rsidR="000D6E21" w:rsidRDefault="00DD7B98">
            <w:pPr>
              <w:tabs>
                <w:tab w:val="center" w:pos="4536"/>
                <w:tab w:val="right" w:pos="9072"/>
              </w:tabs>
              <w:adjustRightInd w:val="0"/>
              <w:spacing w:before="100" w:beforeAutospacing="1"/>
              <w:textAlignment w:val="baseline"/>
              <w:rPr>
                <w:rFonts w:eastAsia="Times New Roman"/>
                <w:color w:val="auto"/>
                <w:sz w:val="22"/>
                <w:szCs w:val="22"/>
              </w:rPr>
            </w:pPr>
            <w:r>
              <w:rPr>
                <w:rFonts w:eastAsia="Times New Roman"/>
                <w:color w:val="auto"/>
                <w:sz w:val="22"/>
                <w:szCs w:val="22"/>
              </w:rPr>
              <w:t xml:space="preserve">İsteklinin </w:t>
            </w:r>
          </w:p>
        </w:tc>
        <w:tc>
          <w:tcPr>
            <w:tcW w:w="6480" w:type="dxa"/>
            <w:hideMark/>
          </w:tcPr>
          <w:p w:rsidR="000D6E21" w:rsidRDefault="00DD7B98">
            <w:pPr>
              <w:tabs>
                <w:tab w:val="center" w:pos="4536"/>
                <w:tab w:val="right" w:pos="9072"/>
              </w:tabs>
              <w:adjustRightInd w:val="0"/>
              <w:spacing w:before="100" w:beforeAutospacing="1"/>
              <w:textAlignment w:val="baseline"/>
              <w:rPr>
                <w:rFonts w:eastAsia="Times New Roman"/>
                <w:color w:val="auto"/>
                <w:sz w:val="22"/>
                <w:szCs w:val="22"/>
              </w:rPr>
            </w:pPr>
            <w:r>
              <w:rPr>
                <w:rFonts w:eastAsia="Times New Roman"/>
                <w:color w:val="auto"/>
                <w:sz w:val="22"/>
                <w:szCs w:val="22"/>
              </w:rPr>
              <w:t xml:space="preserve">: </w:t>
            </w:r>
          </w:p>
        </w:tc>
      </w:tr>
    </w:tbl>
    <w:p w:rsidR="000D6E21" w:rsidRDefault="000D6E21">
      <w:pPr>
        <w:tabs>
          <w:tab w:val="center" w:pos="4536"/>
          <w:tab w:val="right" w:pos="9072"/>
        </w:tabs>
        <w:adjustRightInd w:val="0"/>
        <w:spacing w:before="100" w:beforeAutospacing="1"/>
        <w:textAlignment w:val="baseline"/>
        <w:rPr>
          <w:rFonts w:eastAsia="Times New Roman"/>
          <w:color w:val="auto"/>
          <w:sz w:val="22"/>
          <w:szCs w:val="22"/>
          <w:lang w:val="x-none" w:eastAsia="x-none"/>
        </w:rPr>
      </w:pPr>
    </w:p>
    <w:tbl>
      <w:tblPr>
        <w:tblW w:w="0" w:type="auto"/>
        <w:tblInd w:w="-276" w:type="dxa"/>
        <w:tblCellMar>
          <w:left w:w="0" w:type="dxa"/>
          <w:right w:w="0" w:type="dxa"/>
        </w:tblCellMar>
        <w:tblLook w:val="04A0" w:firstRow="1" w:lastRow="0" w:firstColumn="1" w:lastColumn="0" w:noHBand="0" w:noVBand="1"/>
      </w:tblPr>
      <w:tblGrid>
        <w:gridCol w:w="1966"/>
        <w:gridCol w:w="4795"/>
        <w:gridCol w:w="3280"/>
      </w:tblGrid>
      <w:tr w:rsidR="000D6E21">
        <w:trPr>
          <w:cantSplit/>
          <w:trHeight w:val="465"/>
        </w:trPr>
        <w:tc>
          <w:tcPr>
            <w:tcW w:w="1985" w:type="dxa"/>
            <w:vMerge w:val="restart"/>
            <w:tcBorders>
              <w:top w:val="single" w:sz="6" w:space="0" w:color="auto"/>
              <w:left w:val="single" w:sz="6" w:space="0" w:color="auto"/>
              <w:bottom w:val="single" w:sz="6" w:space="0" w:color="auto"/>
              <w:right w:val="single" w:sz="6" w:space="0" w:color="auto"/>
            </w:tcBorders>
            <w:vAlign w:val="center"/>
            <w:hideMark/>
          </w:tcPr>
          <w:p w:rsidR="000D6E21" w:rsidRDefault="00DD7B98">
            <w:pPr>
              <w:adjustRightInd w:val="0"/>
              <w:spacing w:before="100" w:beforeAutospacing="1"/>
              <w:jc w:val="center"/>
              <w:textAlignment w:val="baseline"/>
              <w:rPr>
                <w:rFonts w:eastAsia="Times New Roman"/>
                <w:color w:val="auto"/>
                <w:sz w:val="22"/>
                <w:szCs w:val="22"/>
              </w:rPr>
            </w:pPr>
            <w:r>
              <w:rPr>
                <w:rFonts w:eastAsia="Times New Roman"/>
                <w:color w:val="auto"/>
                <w:sz w:val="22"/>
                <w:szCs w:val="22"/>
              </w:rPr>
              <w:t>Üzerinde Kısıtlama Bulunmayan</w:t>
            </w:r>
          </w:p>
          <w:p w:rsidR="000D6E21" w:rsidRDefault="00DD7B98">
            <w:pPr>
              <w:adjustRightInd w:val="0"/>
              <w:spacing w:before="100" w:beforeAutospacing="1"/>
              <w:jc w:val="center"/>
              <w:textAlignment w:val="baseline"/>
              <w:rPr>
                <w:rFonts w:eastAsia="Times New Roman"/>
                <w:color w:val="auto"/>
                <w:sz w:val="22"/>
                <w:szCs w:val="22"/>
              </w:rPr>
            </w:pPr>
            <w:r>
              <w:rPr>
                <w:rFonts w:eastAsia="Times New Roman"/>
                <w:color w:val="auto"/>
                <w:sz w:val="22"/>
                <w:szCs w:val="22"/>
              </w:rPr>
              <w:t>Mevduatı</w:t>
            </w:r>
          </w:p>
        </w:tc>
        <w:tc>
          <w:tcPr>
            <w:tcW w:w="8222" w:type="dxa"/>
            <w:gridSpan w:val="2"/>
            <w:tcBorders>
              <w:top w:val="single" w:sz="6" w:space="0" w:color="auto"/>
              <w:left w:val="nil"/>
              <w:bottom w:val="single" w:sz="6" w:space="0" w:color="auto"/>
              <w:right w:val="single" w:sz="6" w:space="0" w:color="000000"/>
            </w:tcBorders>
            <w:vAlign w:val="center"/>
            <w:hideMark/>
          </w:tcPr>
          <w:p w:rsidR="000D6E21" w:rsidRDefault="00DD7B98">
            <w:pPr>
              <w:adjustRightInd w:val="0"/>
              <w:spacing w:before="100" w:beforeAutospacing="1"/>
              <w:jc w:val="center"/>
              <w:textAlignment w:val="baseline"/>
              <w:rPr>
                <w:rFonts w:eastAsia="Times New Roman"/>
                <w:color w:val="auto"/>
                <w:sz w:val="22"/>
                <w:szCs w:val="22"/>
              </w:rPr>
            </w:pPr>
            <w:r>
              <w:rPr>
                <w:rFonts w:eastAsia="Times New Roman"/>
                <w:color w:val="auto"/>
                <w:sz w:val="22"/>
                <w:szCs w:val="22"/>
              </w:rPr>
              <w:t>Kullanılmamış Krediler</w:t>
            </w:r>
          </w:p>
        </w:tc>
      </w:tr>
      <w:tr w:rsidR="000D6E21">
        <w:trPr>
          <w:cantSplit/>
          <w:trHeight w:val="46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D6E21" w:rsidRDefault="000D6E21">
            <w:pPr>
              <w:overflowPunct/>
              <w:autoSpaceDE/>
              <w:autoSpaceDN/>
              <w:rPr>
                <w:rFonts w:eastAsia="Times New Roman"/>
                <w:color w:val="auto"/>
                <w:sz w:val="22"/>
                <w:szCs w:val="22"/>
              </w:rPr>
            </w:pPr>
          </w:p>
        </w:tc>
        <w:tc>
          <w:tcPr>
            <w:tcW w:w="4890" w:type="dxa"/>
            <w:tcBorders>
              <w:top w:val="nil"/>
              <w:left w:val="nil"/>
              <w:bottom w:val="single" w:sz="6" w:space="0" w:color="auto"/>
              <w:right w:val="single" w:sz="6" w:space="0" w:color="auto"/>
            </w:tcBorders>
            <w:vAlign w:val="center"/>
            <w:hideMark/>
          </w:tcPr>
          <w:p w:rsidR="000D6E21" w:rsidRDefault="00DD7B98">
            <w:pPr>
              <w:adjustRightInd w:val="0"/>
              <w:spacing w:before="100" w:beforeAutospacing="1"/>
              <w:jc w:val="center"/>
              <w:textAlignment w:val="baseline"/>
              <w:rPr>
                <w:rFonts w:eastAsia="Times New Roman"/>
                <w:color w:val="auto"/>
                <w:sz w:val="22"/>
                <w:szCs w:val="22"/>
              </w:rPr>
            </w:pPr>
            <w:r>
              <w:rPr>
                <w:rFonts w:eastAsia="Times New Roman"/>
                <w:color w:val="auto"/>
                <w:sz w:val="22"/>
                <w:szCs w:val="22"/>
              </w:rPr>
              <w:t>Nakdi Kredisi</w:t>
            </w:r>
          </w:p>
        </w:tc>
        <w:tc>
          <w:tcPr>
            <w:tcW w:w="3332" w:type="dxa"/>
            <w:tcBorders>
              <w:top w:val="nil"/>
              <w:left w:val="nil"/>
              <w:bottom w:val="single" w:sz="6" w:space="0" w:color="auto"/>
              <w:right w:val="single" w:sz="6" w:space="0" w:color="auto"/>
            </w:tcBorders>
            <w:vAlign w:val="center"/>
            <w:hideMark/>
          </w:tcPr>
          <w:p w:rsidR="000D6E21" w:rsidRDefault="00DD7B98">
            <w:pPr>
              <w:adjustRightInd w:val="0"/>
              <w:spacing w:before="100" w:beforeAutospacing="1"/>
              <w:jc w:val="center"/>
              <w:textAlignment w:val="baseline"/>
              <w:rPr>
                <w:rFonts w:eastAsia="Times New Roman"/>
                <w:color w:val="auto"/>
                <w:sz w:val="22"/>
                <w:szCs w:val="22"/>
              </w:rPr>
            </w:pPr>
            <w:proofErr w:type="spellStart"/>
            <w:r>
              <w:rPr>
                <w:rFonts w:eastAsia="Times New Roman"/>
                <w:color w:val="auto"/>
                <w:sz w:val="22"/>
                <w:szCs w:val="22"/>
              </w:rPr>
              <w:t>Gayrinakdi</w:t>
            </w:r>
            <w:proofErr w:type="spellEnd"/>
            <w:r>
              <w:rPr>
                <w:rFonts w:eastAsia="Times New Roman"/>
                <w:color w:val="auto"/>
                <w:sz w:val="22"/>
                <w:szCs w:val="22"/>
              </w:rPr>
              <w:t xml:space="preserve"> Kredisi</w:t>
            </w:r>
          </w:p>
        </w:tc>
      </w:tr>
      <w:tr w:rsidR="000D6E21">
        <w:trPr>
          <w:trHeight w:val="540"/>
        </w:trPr>
        <w:tc>
          <w:tcPr>
            <w:tcW w:w="1985" w:type="dxa"/>
            <w:tcBorders>
              <w:top w:val="single" w:sz="6" w:space="0" w:color="auto"/>
              <w:left w:val="single" w:sz="6" w:space="0" w:color="auto"/>
              <w:bottom w:val="single" w:sz="6" w:space="0" w:color="auto"/>
              <w:right w:val="single" w:sz="6" w:space="0" w:color="auto"/>
            </w:tcBorders>
          </w:tcPr>
          <w:p w:rsidR="000D6E21" w:rsidRDefault="000D6E21">
            <w:pPr>
              <w:adjustRightInd w:val="0"/>
              <w:spacing w:before="100" w:beforeAutospacing="1"/>
              <w:textAlignment w:val="baseline"/>
              <w:rPr>
                <w:rFonts w:eastAsia="Times New Roman"/>
                <w:color w:val="auto"/>
                <w:sz w:val="22"/>
                <w:szCs w:val="22"/>
              </w:rPr>
            </w:pPr>
          </w:p>
        </w:tc>
        <w:tc>
          <w:tcPr>
            <w:tcW w:w="4890" w:type="dxa"/>
            <w:tcBorders>
              <w:top w:val="single" w:sz="6" w:space="0" w:color="auto"/>
              <w:left w:val="nil"/>
              <w:bottom w:val="single" w:sz="6" w:space="0" w:color="auto"/>
              <w:right w:val="single" w:sz="6" w:space="0" w:color="auto"/>
            </w:tcBorders>
          </w:tcPr>
          <w:p w:rsidR="000D6E21" w:rsidRDefault="000D6E21">
            <w:pPr>
              <w:adjustRightInd w:val="0"/>
              <w:spacing w:before="100" w:beforeAutospacing="1"/>
              <w:textAlignment w:val="baseline"/>
              <w:rPr>
                <w:rFonts w:eastAsia="Times New Roman"/>
                <w:color w:val="auto"/>
                <w:sz w:val="22"/>
                <w:szCs w:val="22"/>
              </w:rPr>
            </w:pPr>
          </w:p>
        </w:tc>
        <w:tc>
          <w:tcPr>
            <w:tcW w:w="3332" w:type="dxa"/>
            <w:tcBorders>
              <w:top w:val="nil"/>
              <w:left w:val="nil"/>
              <w:bottom w:val="single" w:sz="6" w:space="0" w:color="auto"/>
              <w:right w:val="single" w:sz="6" w:space="0" w:color="auto"/>
            </w:tcBorders>
          </w:tcPr>
          <w:p w:rsidR="000D6E21" w:rsidRDefault="000D6E21">
            <w:pPr>
              <w:adjustRightInd w:val="0"/>
              <w:spacing w:before="100" w:beforeAutospacing="1"/>
              <w:textAlignment w:val="baseline"/>
              <w:rPr>
                <w:rFonts w:eastAsia="Times New Roman"/>
                <w:color w:val="auto"/>
                <w:sz w:val="22"/>
                <w:szCs w:val="22"/>
              </w:rPr>
            </w:pPr>
          </w:p>
        </w:tc>
      </w:tr>
      <w:tr w:rsidR="000D6E21">
        <w:trPr>
          <w:trHeight w:val="540"/>
        </w:trPr>
        <w:tc>
          <w:tcPr>
            <w:tcW w:w="1985" w:type="dxa"/>
            <w:tcBorders>
              <w:top w:val="single" w:sz="6" w:space="0" w:color="auto"/>
              <w:left w:val="single" w:sz="6" w:space="0" w:color="auto"/>
              <w:bottom w:val="single" w:sz="6" w:space="0" w:color="auto"/>
              <w:right w:val="single" w:sz="6" w:space="0" w:color="auto"/>
            </w:tcBorders>
          </w:tcPr>
          <w:p w:rsidR="000D6E21" w:rsidRDefault="000D6E21">
            <w:pPr>
              <w:adjustRightInd w:val="0"/>
              <w:spacing w:before="100" w:beforeAutospacing="1"/>
              <w:textAlignment w:val="baseline"/>
              <w:rPr>
                <w:rFonts w:eastAsia="Times New Roman"/>
                <w:color w:val="auto"/>
                <w:sz w:val="22"/>
                <w:szCs w:val="22"/>
              </w:rPr>
            </w:pPr>
          </w:p>
        </w:tc>
        <w:tc>
          <w:tcPr>
            <w:tcW w:w="4890" w:type="dxa"/>
            <w:tcBorders>
              <w:top w:val="single" w:sz="6" w:space="0" w:color="auto"/>
              <w:left w:val="nil"/>
              <w:bottom w:val="single" w:sz="6" w:space="0" w:color="auto"/>
              <w:right w:val="single" w:sz="6" w:space="0" w:color="auto"/>
            </w:tcBorders>
          </w:tcPr>
          <w:p w:rsidR="000D6E21" w:rsidRDefault="000D6E21">
            <w:pPr>
              <w:adjustRightInd w:val="0"/>
              <w:spacing w:before="100" w:beforeAutospacing="1"/>
              <w:textAlignment w:val="baseline"/>
              <w:rPr>
                <w:rFonts w:eastAsia="Times New Roman"/>
                <w:color w:val="auto"/>
                <w:sz w:val="22"/>
                <w:szCs w:val="22"/>
              </w:rPr>
            </w:pPr>
          </w:p>
        </w:tc>
        <w:tc>
          <w:tcPr>
            <w:tcW w:w="3332" w:type="dxa"/>
            <w:tcBorders>
              <w:top w:val="nil"/>
              <w:left w:val="nil"/>
              <w:bottom w:val="single" w:sz="6" w:space="0" w:color="auto"/>
              <w:right w:val="single" w:sz="6" w:space="0" w:color="auto"/>
            </w:tcBorders>
          </w:tcPr>
          <w:p w:rsidR="000D6E21" w:rsidRDefault="000D6E21">
            <w:pPr>
              <w:adjustRightInd w:val="0"/>
              <w:spacing w:before="100" w:beforeAutospacing="1"/>
              <w:textAlignment w:val="baseline"/>
              <w:rPr>
                <w:rFonts w:eastAsia="Times New Roman"/>
                <w:color w:val="auto"/>
                <w:sz w:val="22"/>
                <w:szCs w:val="22"/>
              </w:rPr>
            </w:pPr>
          </w:p>
        </w:tc>
      </w:tr>
      <w:tr w:rsidR="000D6E21">
        <w:trPr>
          <w:trHeight w:val="540"/>
        </w:trPr>
        <w:tc>
          <w:tcPr>
            <w:tcW w:w="1985" w:type="dxa"/>
            <w:tcBorders>
              <w:top w:val="single" w:sz="6" w:space="0" w:color="auto"/>
              <w:left w:val="single" w:sz="6" w:space="0" w:color="auto"/>
              <w:bottom w:val="single" w:sz="6" w:space="0" w:color="auto"/>
              <w:right w:val="single" w:sz="6" w:space="0" w:color="auto"/>
            </w:tcBorders>
          </w:tcPr>
          <w:p w:rsidR="000D6E21" w:rsidRDefault="000D6E21">
            <w:pPr>
              <w:adjustRightInd w:val="0"/>
              <w:spacing w:before="100" w:beforeAutospacing="1"/>
              <w:textAlignment w:val="baseline"/>
              <w:rPr>
                <w:rFonts w:eastAsia="Times New Roman"/>
                <w:color w:val="auto"/>
                <w:sz w:val="22"/>
                <w:szCs w:val="22"/>
              </w:rPr>
            </w:pPr>
          </w:p>
        </w:tc>
        <w:tc>
          <w:tcPr>
            <w:tcW w:w="4890" w:type="dxa"/>
            <w:tcBorders>
              <w:top w:val="single" w:sz="6" w:space="0" w:color="auto"/>
              <w:left w:val="nil"/>
              <w:bottom w:val="single" w:sz="6" w:space="0" w:color="auto"/>
              <w:right w:val="single" w:sz="6" w:space="0" w:color="auto"/>
            </w:tcBorders>
          </w:tcPr>
          <w:p w:rsidR="000D6E21" w:rsidRDefault="000D6E21">
            <w:pPr>
              <w:adjustRightInd w:val="0"/>
              <w:spacing w:before="100" w:beforeAutospacing="1"/>
              <w:textAlignment w:val="baseline"/>
              <w:rPr>
                <w:rFonts w:eastAsia="Times New Roman"/>
                <w:color w:val="auto"/>
                <w:sz w:val="22"/>
                <w:szCs w:val="22"/>
              </w:rPr>
            </w:pPr>
          </w:p>
        </w:tc>
        <w:tc>
          <w:tcPr>
            <w:tcW w:w="3332" w:type="dxa"/>
            <w:tcBorders>
              <w:top w:val="nil"/>
              <w:left w:val="nil"/>
              <w:bottom w:val="single" w:sz="6" w:space="0" w:color="auto"/>
              <w:right w:val="single" w:sz="6" w:space="0" w:color="auto"/>
            </w:tcBorders>
          </w:tcPr>
          <w:p w:rsidR="000D6E21" w:rsidRDefault="000D6E21">
            <w:pPr>
              <w:adjustRightInd w:val="0"/>
              <w:spacing w:before="100" w:beforeAutospacing="1"/>
              <w:textAlignment w:val="baseline"/>
              <w:rPr>
                <w:rFonts w:eastAsia="Times New Roman"/>
                <w:color w:val="auto"/>
                <w:sz w:val="22"/>
                <w:szCs w:val="22"/>
              </w:rPr>
            </w:pPr>
          </w:p>
        </w:tc>
      </w:tr>
      <w:tr w:rsidR="000D6E21">
        <w:trPr>
          <w:trHeight w:val="540"/>
        </w:trPr>
        <w:tc>
          <w:tcPr>
            <w:tcW w:w="1985" w:type="dxa"/>
            <w:tcBorders>
              <w:top w:val="single" w:sz="6" w:space="0" w:color="auto"/>
              <w:left w:val="single" w:sz="6" w:space="0" w:color="auto"/>
              <w:bottom w:val="single" w:sz="6" w:space="0" w:color="auto"/>
              <w:right w:val="single" w:sz="6" w:space="0" w:color="auto"/>
            </w:tcBorders>
          </w:tcPr>
          <w:p w:rsidR="000D6E21" w:rsidRDefault="000D6E21">
            <w:pPr>
              <w:adjustRightInd w:val="0"/>
              <w:spacing w:before="100" w:beforeAutospacing="1"/>
              <w:textAlignment w:val="baseline"/>
              <w:rPr>
                <w:rFonts w:eastAsia="Times New Roman"/>
                <w:color w:val="auto"/>
                <w:sz w:val="22"/>
                <w:szCs w:val="22"/>
              </w:rPr>
            </w:pPr>
          </w:p>
        </w:tc>
        <w:tc>
          <w:tcPr>
            <w:tcW w:w="4890" w:type="dxa"/>
            <w:tcBorders>
              <w:top w:val="single" w:sz="6" w:space="0" w:color="auto"/>
              <w:left w:val="nil"/>
              <w:bottom w:val="single" w:sz="6" w:space="0" w:color="auto"/>
              <w:right w:val="single" w:sz="6" w:space="0" w:color="auto"/>
            </w:tcBorders>
          </w:tcPr>
          <w:p w:rsidR="000D6E21" w:rsidRDefault="000D6E21">
            <w:pPr>
              <w:adjustRightInd w:val="0"/>
              <w:spacing w:before="100" w:beforeAutospacing="1"/>
              <w:textAlignment w:val="baseline"/>
              <w:rPr>
                <w:rFonts w:eastAsia="Times New Roman"/>
                <w:color w:val="auto"/>
                <w:sz w:val="22"/>
                <w:szCs w:val="22"/>
              </w:rPr>
            </w:pPr>
          </w:p>
        </w:tc>
        <w:tc>
          <w:tcPr>
            <w:tcW w:w="3332" w:type="dxa"/>
            <w:tcBorders>
              <w:top w:val="nil"/>
              <w:left w:val="nil"/>
              <w:bottom w:val="single" w:sz="6" w:space="0" w:color="auto"/>
              <w:right w:val="single" w:sz="6" w:space="0" w:color="auto"/>
            </w:tcBorders>
          </w:tcPr>
          <w:p w:rsidR="000D6E21" w:rsidRDefault="000D6E21">
            <w:pPr>
              <w:adjustRightInd w:val="0"/>
              <w:spacing w:before="100" w:beforeAutospacing="1"/>
              <w:textAlignment w:val="baseline"/>
              <w:rPr>
                <w:rFonts w:eastAsia="Times New Roman"/>
                <w:color w:val="auto"/>
                <w:sz w:val="22"/>
                <w:szCs w:val="22"/>
              </w:rPr>
            </w:pPr>
          </w:p>
        </w:tc>
      </w:tr>
      <w:tr w:rsidR="000D6E21">
        <w:trPr>
          <w:trHeight w:val="540"/>
        </w:trPr>
        <w:tc>
          <w:tcPr>
            <w:tcW w:w="1985" w:type="dxa"/>
            <w:tcBorders>
              <w:top w:val="single" w:sz="6" w:space="0" w:color="auto"/>
              <w:left w:val="single" w:sz="6" w:space="0" w:color="auto"/>
              <w:bottom w:val="single" w:sz="6" w:space="0" w:color="auto"/>
              <w:right w:val="single" w:sz="6" w:space="0" w:color="auto"/>
            </w:tcBorders>
          </w:tcPr>
          <w:p w:rsidR="000D6E21" w:rsidRDefault="000D6E21">
            <w:pPr>
              <w:adjustRightInd w:val="0"/>
              <w:spacing w:before="100" w:beforeAutospacing="1"/>
              <w:textAlignment w:val="baseline"/>
              <w:rPr>
                <w:rFonts w:eastAsia="Times New Roman"/>
                <w:color w:val="auto"/>
                <w:sz w:val="22"/>
                <w:szCs w:val="22"/>
              </w:rPr>
            </w:pPr>
          </w:p>
        </w:tc>
        <w:tc>
          <w:tcPr>
            <w:tcW w:w="4890" w:type="dxa"/>
            <w:tcBorders>
              <w:top w:val="single" w:sz="6" w:space="0" w:color="auto"/>
              <w:left w:val="nil"/>
              <w:bottom w:val="single" w:sz="6" w:space="0" w:color="auto"/>
              <w:right w:val="single" w:sz="6" w:space="0" w:color="auto"/>
            </w:tcBorders>
          </w:tcPr>
          <w:p w:rsidR="000D6E21" w:rsidRDefault="000D6E21">
            <w:pPr>
              <w:adjustRightInd w:val="0"/>
              <w:spacing w:before="100" w:beforeAutospacing="1"/>
              <w:textAlignment w:val="baseline"/>
              <w:rPr>
                <w:rFonts w:eastAsia="Times New Roman"/>
                <w:color w:val="auto"/>
                <w:sz w:val="22"/>
                <w:szCs w:val="22"/>
              </w:rPr>
            </w:pPr>
          </w:p>
        </w:tc>
        <w:tc>
          <w:tcPr>
            <w:tcW w:w="3332" w:type="dxa"/>
            <w:tcBorders>
              <w:top w:val="nil"/>
              <w:left w:val="nil"/>
              <w:bottom w:val="single" w:sz="6" w:space="0" w:color="auto"/>
              <w:right w:val="single" w:sz="6" w:space="0" w:color="auto"/>
            </w:tcBorders>
          </w:tcPr>
          <w:p w:rsidR="000D6E21" w:rsidRDefault="000D6E21">
            <w:pPr>
              <w:adjustRightInd w:val="0"/>
              <w:spacing w:before="100" w:beforeAutospacing="1"/>
              <w:textAlignment w:val="baseline"/>
              <w:rPr>
                <w:rFonts w:eastAsia="Times New Roman"/>
                <w:color w:val="auto"/>
                <w:sz w:val="22"/>
                <w:szCs w:val="22"/>
              </w:rPr>
            </w:pPr>
          </w:p>
        </w:tc>
      </w:tr>
      <w:tr w:rsidR="000D6E21">
        <w:trPr>
          <w:trHeight w:val="540"/>
        </w:trPr>
        <w:tc>
          <w:tcPr>
            <w:tcW w:w="1985" w:type="dxa"/>
            <w:tcBorders>
              <w:top w:val="single" w:sz="6" w:space="0" w:color="auto"/>
              <w:left w:val="single" w:sz="6" w:space="0" w:color="auto"/>
              <w:bottom w:val="single" w:sz="6" w:space="0" w:color="auto"/>
              <w:right w:val="single" w:sz="6" w:space="0" w:color="auto"/>
            </w:tcBorders>
          </w:tcPr>
          <w:p w:rsidR="000D6E21" w:rsidRDefault="000D6E21">
            <w:pPr>
              <w:adjustRightInd w:val="0"/>
              <w:spacing w:before="100" w:beforeAutospacing="1"/>
              <w:textAlignment w:val="baseline"/>
              <w:rPr>
                <w:rFonts w:eastAsia="Times New Roman"/>
                <w:color w:val="auto"/>
                <w:sz w:val="22"/>
                <w:szCs w:val="22"/>
              </w:rPr>
            </w:pPr>
          </w:p>
        </w:tc>
        <w:tc>
          <w:tcPr>
            <w:tcW w:w="4890" w:type="dxa"/>
            <w:tcBorders>
              <w:top w:val="single" w:sz="6" w:space="0" w:color="auto"/>
              <w:left w:val="nil"/>
              <w:bottom w:val="single" w:sz="6" w:space="0" w:color="auto"/>
              <w:right w:val="single" w:sz="6" w:space="0" w:color="auto"/>
            </w:tcBorders>
          </w:tcPr>
          <w:p w:rsidR="000D6E21" w:rsidRDefault="000D6E21">
            <w:pPr>
              <w:adjustRightInd w:val="0"/>
              <w:spacing w:before="100" w:beforeAutospacing="1"/>
              <w:textAlignment w:val="baseline"/>
              <w:rPr>
                <w:rFonts w:eastAsia="Times New Roman"/>
                <w:color w:val="auto"/>
                <w:sz w:val="22"/>
                <w:szCs w:val="22"/>
              </w:rPr>
            </w:pPr>
          </w:p>
        </w:tc>
        <w:tc>
          <w:tcPr>
            <w:tcW w:w="3332" w:type="dxa"/>
            <w:tcBorders>
              <w:top w:val="nil"/>
              <w:left w:val="nil"/>
              <w:bottom w:val="single" w:sz="6" w:space="0" w:color="auto"/>
              <w:right w:val="single" w:sz="6" w:space="0" w:color="auto"/>
            </w:tcBorders>
          </w:tcPr>
          <w:p w:rsidR="000D6E21" w:rsidRDefault="000D6E21">
            <w:pPr>
              <w:adjustRightInd w:val="0"/>
              <w:spacing w:before="100" w:beforeAutospacing="1"/>
              <w:textAlignment w:val="baseline"/>
              <w:rPr>
                <w:rFonts w:eastAsia="Times New Roman"/>
                <w:color w:val="auto"/>
                <w:sz w:val="22"/>
                <w:szCs w:val="22"/>
              </w:rPr>
            </w:pPr>
          </w:p>
        </w:tc>
      </w:tr>
      <w:tr w:rsidR="000D6E21">
        <w:trPr>
          <w:trHeight w:val="540"/>
        </w:trPr>
        <w:tc>
          <w:tcPr>
            <w:tcW w:w="1985" w:type="dxa"/>
            <w:tcBorders>
              <w:top w:val="single" w:sz="6" w:space="0" w:color="auto"/>
              <w:left w:val="single" w:sz="6" w:space="0" w:color="auto"/>
              <w:bottom w:val="single" w:sz="6" w:space="0" w:color="auto"/>
              <w:right w:val="single" w:sz="6" w:space="0" w:color="auto"/>
            </w:tcBorders>
          </w:tcPr>
          <w:p w:rsidR="000D6E21" w:rsidRDefault="000D6E21">
            <w:pPr>
              <w:adjustRightInd w:val="0"/>
              <w:spacing w:before="100" w:beforeAutospacing="1"/>
              <w:textAlignment w:val="baseline"/>
              <w:rPr>
                <w:rFonts w:eastAsia="Times New Roman"/>
                <w:color w:val="auto"/>
                <w:sz w:val="22"/>
                <w:szCs w:val="22"/>
              </w:rPr>
            </w:pPr>
          </w:p>
        </w:tc>
        <w:tc>
          <w:tcPr>
            <w:tcW w:w="4890" w:type="dxa"/>
            <w:tcBorders>
              <w:top w:val="single" w:sz="6" w:space="0" w:color="auto"/>
              <w:left w:val="nil"/>
              <w:bottom w:val="single" w:sz="6" w:space="0" w:color="auto"/>
              <w:right w:val="single" w:sz="6" w:space="0" w:color="auto"/>
            </w:tcBorders>
          </w:tcPr>
          <w:p w:rsidR="000D6E21" w:rsidRDefault="000D6E21">
            <w:pPr>
              <w:adjustRightInd w:val="0"/>
              <w:spacing w:before="100" w:beforeAutospacing="1"/>
              <w:textAlignment w:val="baseline"/>
              <w:rPr>
                <w:rFonts w:eastAsia="Times New Roman"/>
                <w:color w:val="auto"/>
                <w:sz w:val="22"/>
                <w:szCs w:val="22"/>
              </w:rPr>
            </w:pPr>
          </w:p>
        </w:tc>
        <w:tc>
          <w:tcPr>
            <w:tcW w:w="3332" w:type="dxa"/>
            <w:tcBorders>
              <w:top w:val="nil"/>
              <w:left w:val="nil"/>
              <w:bottom w:val="single" w:sz="6" w:space="0" w:color="auto"/>
              <w:right w:val="single" w:sz="6" w:space="0" w:color="auto"/>
            </w:tcBorders>
          </w:tcPr>
          <w:p w:rsidR="000D6E21" w:rsidRDefault="000D6E21">
            <w:pPr>
              <w:adjustRightInd w:val="0"/>
              <w:spacing w:before="100" w:beforeAutospacing="1"/>
              <w:textAlignment w:val="baseline"/>
              <w:rPr>
                <w:rFonts w:eastAsia="Times New Roman"/>
                <w:color w:val="auto"/>
                <w:sz w:val="22"/>
                <w:szCs w:val="22"/>
              </w:rPr>
            </w:pPr>
          </w:p>
        </w:tc>
      </w:tr>
      <w:tr w:rsidR="000D6E21">
        <w:trPr>
          <w:trHeight w:val="540"/>
        </w:trPr>
        <w:tc>
          <w:tcPr>
            <w:tcW w:w="1985" w:type="dxa"/>
            <w:tcBorders>
              <w:top w:val="single" w:sz="6" w:space="0" w:color="auto"/>
              <w:left w:val="single" w:sz="6" w:space="0" w:color="auto"/>
              <w:bottom w:val="single" w:sz="6" w:space="0" w:color="auto"/>
              <w:right w:val="single" w:sz="6" w:space="0" w:color="auto"/>
            </w:tcBorders>
          </w:tcPr>
          <w:p w:rsidR="000D6E21" w:rsidRDefault="000D6E21">
            <w:pPr>
              <w:adjustRightInd w:val="0"/>
              <w:spacing w:before="100" w:beforeAutospacing="1"/>
              <w:textAlignment w:val="baseline"/>
              <w:rPr>
                <w:rFonts w:eastAsia="Times New Roman"/>
                <w:color w:val="auto"/>
                <w:sz w:val="22"/>
                <w:szCs w:val="22"/>
              </w:rPr>
            </w:pPr>
          </w:p>
        </w:tc>
        <w:tc>
          <w:tcPr>
            <w:tcW w:w="4890" w:type="dxa"/>
            <w:tcBorders>
              <w:top w:val="single" w:sz="6" w:space="0" w:color="auto"/>
              <w:left w:val="nil"/>
              <w:bottom w:val="single" w:sz="6" w:space="0" w:color="auto"/>
              <w:right w:val="single" w:sz="6" w:space="0" w:color="auto"/>
            </w:tcBorders>
          </w:tcPr>
          <w:p w:rsidR="000D6E21" w:rsidRDefault="000D6E21">
            <w:pPr>
              <w:adjustRightInd w:val="0"/>
              <w:spacing w:before="100" w:beforeAutospacing="1"/>
              <w:textAlignment w:val="baseline"/>
              <w:rPr>
                <w:rFonts w:eastAsia="Times New Roman"/>
                <w:color w:val="auto"/>
                <w:sz w:val="22"/>
                <w:szCs w:val="22"/>
              </w:rPr>
            </w:pPr>
          </w:p>
        </w:tc>
        <w:tc>
          <w:tcPr>
            <w:tcW w:w="3332" w:type="dxa"/>
            <w:tcBorders>
              <w:top w:val="nil"/>
              <w:left w:val="nil"/>
              <w:bottom w:val="single" w:sz="6" w:space="0" w:color="auto"/>
              <w:right w:val="single" w:sz="6" w:space="0" w:color="auto"/>
            </w:tcBorders>
          </w:tcPr>
          <w:p w:rsidR="000D6E21" w:rsidRDefault="000D6E21">
            <w:pPr>
              <w:adjustRightInd w:val="0"/>
              <w:spacing w:before="100" w:beforeAutospacing="1"/>
              <w:textAlignment w:val="baseline"/>
              <w:rPr>
                <w:rFonts w:eastAsia="Times New Roman"/>
                <w:color w:val="auto"/>
                <w:sz w:val="22"/>
                <w:szCs w:val="22"/>
              </w:rPr>
            </w:pPr>
          </w:p>
        </w:tc>
      </w:tr>
      <w:tr w:rsidR="000D6E21">
        <w:trPr>
          <w:trHeight w:val="540"/>
        </w:trPr>
        <w:tc>
          <w:tcPr>
            <w:tcW w:w="1985" w:type="dxa"/>
            <w:tcBorders>
              <w:top w:val="single" w:sz="6" w:space="0" w:color="auto"/>
              <w:left w:val="single" w:sz="6" w:space="0" w:color="auto"/>
              <w:bottom w:val="single" w:sz="6" w:space="0" w:color="auto"/>
              <w:right w:val="single" w:sz="6" w:space="0" w:color="auto"/>
            </w:tcBorders>
          </w:tcPr>
          <w:p w:rsidR="000D6E21" w:rsidRDefault="000D6E21">
            <w:pPr>
              <w:adjustRightInd w:val="0"/>
              <w:spacing w:before="100" w:beforeAutospacing="1"/>
              <w:textAlignment w:val="baseline"/>
              <w:rPr>
                <w:rFonts w:eastAsia="Times New Roman"/>
                <w:color w:val="auto"/>
                <w:sz w:val="22"/>
                <w:szCs w:val="22"/>
              </w:rPr>
            </w:pPr>
          </w:p>
        </w:tc>
        <w:tc>
          <w:tcPr>
            <w:tcW w:w="4890" w:type="dxa"/>
            <w:tcBorders>
              <w:top w:val="single" w:sz="6" w:space="0" w:color="auto"/>
              <w:left w:val="nil"/>
              <w:bottom w:val="single" w:sz="6" w:space="0" w:color="auto"/>
              <w:right w:val="single" w:sz="6" w:space="0" w:color="auto"/>
            </w:tcBorders>
          </w:tcPr>
          <w:p w:rsidR="000D6E21" w:rsidRDefault="000D6E21">
            <w:pPr>
              <w:adjustRightInd w:val="0"/>
              <w:spacing w:before="100" w:beforeAutospacing="1"/>
              <w:textAlignment w:val="baseline"/>
              <w:rPr>
                <w:rFonts w:eastAsia="Times New Roman"/>
                <w:color w:val="auto"/>
                <w:sz w:val="22"/>
                <w:szCs w:val="22"/>
              </w:rPr>
            </w:pPr>
          </w:p>
        </w:tc>
        <w:tc>
          <w:tcPr>
            <w:tcW w:w="3332" w:type="dxa"/>
            <w:tcBorders>
              <w:top w:val="nil"/>
              <w:left w:val="nil"/>
              <w:bottom w:val="single" w:sz="6" w:space="0" w:color="auto"/>
              <w:right w:val="single" w:sz="6" w:space="0" w:color="auto"/>
            </w:tcBorders>
          </w:tcPr>
          <w:p w:rsidR="000D6E21" w:rsidRDefault="000D6E21">
            <w:pPr>
              <w:adjustRightInd w:val="0"/>
              <w:spacing w:before="100" w:beforeAutospacing="1"/>
              <w:textAlignment w:val="baseline"/>
              <w:rPr>
                <w:rFonts w:eastAsia="Times New Roman"/>
                <w:color w:val="auto"/>
                <w:sz w:val="22"/>
                <w:szCs w:val="22"/>
              </w:rPr>
            </w:pPr>
          </w:p>
        </w:tc>
      </w:tr>
    </w:tbl>
    <w:p w:rsidR="000D6E21" w:rsidRDefault="00DD7B98">
      <w:pPr>
        <w:adjustRightInd w:val="0"/>
        <w:spacing w:before="100" w:beforeAutospacing="1"/>
        <w:textAlignment w:val="baseline"/>
        <w:rPr>
          <w:rFonts w:eastAsia="Times New Roman"/>
          <w:color w:val="auto"/>
          <w:sz w:val="22"/>
          <w:szCs w:val="22"/>
        </w:rPr>
      </w:pPr>
      <w:r>
        <w:rPr>
          <w:rFonts w:eastAsia="Times New Roman"/>
          <w:color w:val="auto"/>
          <w:sz w:val="22"/>
          <w:szCs w:val="22"/>
        </w:rPr>
        <w:t>Yukarıdaki bilgiler müşterimizin isteği üzerine hazırlanmıştır. Bilgilerinize arz ederiz.</w:t>
      </w:r>
    </w:p>
    <w:p w:rsidR="000D6E21" w:rsidRDefault="000D6E21">
      <w:pPr>
        <w:adjustRightInd w:val="0"/>
        <w:spacing w:before="100" w:beforeAutospacing="1"/>
        <w:textAlignment w:val="baseline"/>
        <w:rPr>
          <w:rFonts w:eastAsia="Times New Roman"/>
          <w:color w:val="auto"/>
          <w:sz w:val="22"/>
          <w:szCs w:val="22"/>
        </w:rPr>
      </w:pPr>
    </w:p>
    <w:p w:rsidR="000D6E21" w:rsidRDefault="00DD7B98">
      <w:pPr>
        <w:adjustRightInd w:val="0"/>
        <w:spacing w:before="100" w:beforeAutospacing="1"/>
        <w:ind w:left="4500"/>
        <w:jc w:val="center"/>
        <w:textAlignment w:val="baseline"/>
        <w:rPr>
          <w:rFonts w:eastAsia="Times New Roman"/>
          <w:color w:val="auto"/>
          <w:sz w:val="22"/>
          <w:szCs w:val="22"/>
        </w:rPr>
      </w:pPr>
      <w:r>
        <w:rPr>
          <w:rFonts w:eastAsia="Times New Roman"/>
          <w:color w:val="auto"/>
          <w:sz w:val="22"/>
          <w:szCs w:val="22"/>
        </w:rPr>
        <w:t>_ _/_ _/ _ _ _ _</w:t>
      </w:r>
    </w:p>
    <w:p w:rsidR="000D6E21" w:rsidRDefault="000D6E21">
      <w:pPr>
        <w:adjustRightInd w:val="0"/>
        <w:spacing w:before="100" w:beforeAutospacing="1"/>
        <w:ind w:left="4500"/>
        <w:jc w:val="center"/>
        <w:textAlignment w:val="baseline"/>
        <w:rPr>
          <w:rFonts w:eastAsia="Times New Roman"/>
          <w:i/>
          <w:color w:val="808080"/>
          <w:sz w:val="22"/>
          <w:szCs w:val="22"/>
        </w:rPr>
      </w:pPr>
    </w:p>
    <w:p w:rsidR="000D6E21" w:rsidRDefault="00DD7B98">
      <w:pPr>
        <w:adjustRightInd w:val="0"/>
        <w:spacing w:before="100" w:beforeAutospacing="1"/>
        <w:ind w:left="4500"/>
        <w:jc w:val="center"/>
        <w:textAlignment w:val="baseline"/>
        <w:rPr>
          <w:rFonts w:eastAsia="Times New Roman"/>
          <w:color w:val="auto"/>
          <w:sz w:val="22"/>
          <w:szCs w:val="22"/>
        </w:rPr>
      </w:pPr>
      <w:r>
        <w:rPr>
          <w:rFonts w:eastAsia="Times New Roman"/>
          <w:color w:val="auto"/>
          <w:sz w:val="22"/>
          <w:szCs w:val="22"/>
        </w:rPr>
        <w:t>Yetkililerin isim, unvan ve imzaları</w:t>
      </w:r>
    </w:p>
    <w:p w:rsidR="000D6E21" w:rsidRDefault="000D6E21">
      <w:pPr>
        <w:tabs>
          <w:tab w:val="center" w:pos="4536"/>
          <w:tab w:val="right" w:pos="9072"/>
        </w:tabs>
        <w:adjustRightInd w:val="0"/>
        <w:spacing w:before="100" w:beforeAutospacing="1"/>
        <w:textAlignment w:val="baseline"/>
        <w:rPr>
          <w:rFonts w:eastAsia="Times New Roman"/>
          <w:color w:val="auto"/>
          <w:sz w:val="22"/>
          <w:szCs w:val="22"/>
          <w:lang w:val="x-none" w:eastAsia="x-none"/>
        </w:rPr>
      </w:pPr>
    </w:p>
    <w:p w:rsidR="000D6E21" w:rsidRDefault="00DD7B98">
      <w:pPr>
        <w:adjustRightInd w:val="0"/>
        <w:spacing w:before="100" w:beforeAutospacing="1"/>
        <w:textAlignment w:val="baseline"/>
        <w:rPr>
          <w:rFonts w:eastAsia="Times New Roman"/>
          <w:color w:val="auto"/>
          <w:sz w:val="22"/>
          <w:szCs w:val="22"/>
        </w:rPr>
      </w:pPr>
      <w:r>
        <w:rPr>
          <w:rFonts w:eastAsia="Times New Roman"/>
          <w:color w:val="auto"/>
          <w:sz w:val="22"/>
          <w:szCs w:val="22"/>
        </w:rPr>
        <w:t>Açıklama:</w:t>
      </w:r>
    </w:p>
    <w:p w:rsidR="000D6E21" w:rsidRDefault="00DD7B98">
      <w:pPr>
        <w:adjustRightInd w:val="0"/>
        <w:spacing w:before="100" w:beforeAutospacing="1"/>
        <w:textAlignment w:val="baseline"/>
        <w:rPr>
          <w:rFonts w:eastAsia="Times New Roman"/>
          <w:color w:val="auto"/>
          <w:sz w:val="16"/>
          <w:szCs w:val="20"/>
        </w:rPr>
      </w:pPr>
      <w:r>
        <w:rPr>
          <w:rFonts w:eastAsia="Times New Roman"/>
          <w:color w:val="auto"/>
          <w:sz w:val="16"/>
          <w:szCs w:val="20"/>
        </w:rPr>
        <w:t>1- Para birimi belirtilecektir.</w:t>
      </w:r>
    </w:p>
    <w:p w:rsidR="000D6E21" w:rsidRDefault="00DD7B98">
      <w:pPr>
        <w:adjustRightInd w:val="0"/>
        <w:spacing w:before="100" w:beforeAutospacing="1"/>
        <w:ind w:left="142" w:hanging="142"/>
        <w:textAlignment w:val="baseline"/>
        <w:rPr>
          <w:rFonts w:eastAsia="Times New Roman"/>
          <w:color w:val="auto"/>
          <w:sz w:val="16"/>
          <w:szCs w:val="20"/>
        </w:rPr>
      </w:pPr>
      <w:r>
        <w:rPr>
          <w:rFonts w:eastAsia="Times New Roman"/>
          <w:color w:val="auto"/>
          <w:sz w:val="16"/>
          <w:szCs w:val="20"/>
        </w:rPr>
        <w:t>2- İdarece gerekli görüldüğünde ilgili bankanın genel müdürlüğünden veya şubesinden teyit edilecektir. Faks ile yapılan teyitlerin banka şubesinin en az iki yetkilisinin imzasını taşıması gereklidir.</w:t>
      </w:r>
    </w:p>
    <w:p w:rsidR="008C7E46" w:rsidRDefault="008C7E46">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p>
    <w:p w:rsidR="00BE75E9" w:rsidRDefault="00BE75E9">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p>
    <w:p w:rsidR="00BE75E9" w:rsidRDefault="00BE75E9">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p>
    <w:p w:rsidR="00C40A93" w:rsidRDefault="00C40A93">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p>
    <w:p w:rsidR="00C40A93" w:rsidRDefault="00C40A93">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p>
    <w:p w:rsidR="000D6E21" w:rsidRPr="00691DAE" w:rsidRDefault="00DD7B98" w:rsidP="00691DAE">
      <w:pPr>
        <w:tabs>
          <w:tab w:val="center" w:pos="4536"/>
          <w:tab w:val="right" w:pos="9072"/>
        </w:tabs>
        <w:adjustRightInd w:val="0"/>
        <w:spacing w:before="100" w:beforeAutospacing="1"/>
        <w:jc w:val="center"/>
        <w:textAlignment w:val="baseline"/>
        <w:rPr>
          <w:rFonts w:eastAsia="Times New Roman"/>
          <w:b/>
          <w:color w:val="auto"/>
          <w:sz w:val="22"/>
          <w:szCs w:val="22"/>
          <w:lang w:val="x-none" w:eastAsia="x-none"/>
        </w:rPr>
      </w:pPr>
      <w:r>
        <w:rPr>
          <w:rFonts w:eastAsia="Times New Roman"/>
          <w:b/>
          <w:color w:val="auto"/>
          <w:sz w:val="22"/>
          <w:szCs w:val="22"/>
          <w:lang w:val="x-none" w:eastAsia="x-none"/>
        </w:rPr>
        <w:t>BİLANÇO BİLGİLERİ TABLOSU</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8"/>
        <w:gridCol w:w="4726"/>
      </w:tblGrid>
      <w:tr w:rsidR="000D6E21">
        <w:trPr>
          <w:trHeight w:val="549"/>
        </w:trPr>
        <w:tc>
          <w:tcPr>
            <w:tcW w:w="4448" w:type="dxa"/>
            <w:tcBorders>
              <w:top w:val="single" w:sz="4" w:space="0" w:color="auto"/>
              <w:left w:val="single" w:sz="4" w:space="0" w:color="auto"/>
              <w:bottom w:val="single" w:sz="4" w:space="0" w:color="auto"/>
              <w:right w:val="single" w:sz="4" w:space="0" w:color="auto"/>
            </w:tcBorders>
            <w:hideMark/>
          </w:tcPr>
          <w:p w:rsidR="000D6E21" w:rsidRDefault="00DD7B98">
            <w:pPr>
              <w:adjustRightInd w:val="0"/>
              <w:spacing w:before="100" w:beforeAutospacing="1"/>
              <w:ind w:left="99"/>
              <w:textAlignment w:val="baseline"/>
              <w:rPr>
                <w:rFonts w:eastAsia="Times New Roman"/>
                <w:b/>
                <w:color w:val="auto"/>
                <w:sz w:val="22"/>
                <w:szCs w:val="22"/>
              </w:rPr>
            </w:pPr>
            <w:r>
              <w:rPr>
                <w:rFonts w:eastAsia="Times New Roman"/>
                <w:b/>
                <w:color w:val="auto"/>
                <w:sz w:val="22"/>
                <w:szCs w:val="22"/>
              </w:rPr>
              <w:t xml:space="preserve">Bilançosu İncelenen Kişinin </w:t>
            </w:r>
          </w:p>
          <w:p w:rsidR="000D6E21" w:rsidRDefault="00DD7B98">
            <w:pPr>
              <w:adjustRightInd w:val="0"/>
              <w:spacing w:before="100" w:beforeAutospacing="1"/>
              <w:ind w:left="99"/>
              <w:textAlignment w:val="baseline"/>
              <w:rPr>
                <w:rFonts w:eastAsia="Times New Roman"/>
                <w:color w:val="auto"/>
                <w:sz w:val="22"/>
                <w:szCs w:val="22"/>
              </w:rPr>
            </w:pPr>
            <w:r>
              <w:rPr>
                <w:rFonts w:eastAsia="Times New Roman"/>
                <w:b/>
                <w:color w:val="auto"/>
                <w:sz w:val="22"/>
                <w:szCs w:val="22"/>
              </w:rPr>
              <w:t>Adı ve Soyadı/Ticaret Unvanı</w:t>
            </w:r>
          </w:p>
        </w:tc>
        <w:tc>
          <w:tcPr>
            <w:tcW w:w="4726" w:type="dxa"/>
            <w:tcBorders>
              <w:top w:val="single" w:sz="4" w:space="0" w:color="auto"/>
              <w:left w:val="single" w:sz="4" w:space="0" w:color="auto"/>
              <w:bottom w:val="single" w:sz="4" w:space="0" w:color="auto"/>
              <w:right w:val="single" w:sz="4" w:space="0" w:color="auto"/>
            </w:tcBorders>
          </w:tcPr>
          <w:p w:rsidR="000D6E21" w:rsidRDefault="000D6E21">
            <w:pPr>
              <w:adjustRightInd w:val="0"/>
              <w:spacing w:before="100" w:beforeAutospacing="1"/>
              <w:textAlignment w:val="baseline"/>
              <w:rPr>
                <w:rFonts w:eastAsia="Times New Roman"/>
                <w:color w:val="auto"/>
                <w:sz w:val="22"/>
                <w:szCs w:val="22"/>
              </w:rPr>
            </w:pPr>
          </w:p>
        </w:tc>
      </w:tr>
      <w:tr w:rsidR="000D6E21">
        <w:trPr>
          <w:trHeight w:val="278"/>
        </w:trPr>
        <w:tc>
          <w:tcPr>
            <w:tcW w:w="4448" w:type="dxa"/>
            <w:tcBorders>
              <w:top w:val="single" w:sz="4" w:space="0" w:color="auto"/>
              <w:left w:val="single" w:sz="4" w:space="0" w:color="auto"/>
              <w:bottom w:val="single" w:sz="4" w:space="0" w:color="auto"/>
              <w:right w:val="single" w:sz="4" w:space="0" w:color="auto"/>
            </w:tcBorders>
            <w:vAlign w:val="center"/>
            <w:hideMark/>
          </w:tcPr>
          <w:p w:rsidR="000D6E21" w:rsidRDefault="00DD7B98">
            <w:pPr>
              <w:adjustRightInd w:val="0"/>
              <w:spacing w:before="100" w:beforeAutospacing="1"/>
              <w:ind w:left="99"/>
              <w:textAlignment w:val="baseline"/>
              <w:rPr>
                <w:rFonts w:eastAsia="Times New Roman"/>
                <w:b/>
                <w:color w:val="auto"/>
                <w:sz w:val="22"/>
                <w:szCs w:val="22"/>
              </w:rPr>
            </w:pPr>
            <w:r>
              <w:rPr>
                <w:rFonts w:eastAsia="Times New Roman"/>
                <w:b/>
                <w:color w:val="auto"/>
                <w:sz w:val="22"/>
                <w:szCs w:val="22"/>
              </w:rPr>
              <w:t>Vergi Kimlik Numarası</w:t>
            </w:r>
          </w:p>
        </w:tc>
        <w:tc>
          <w:tcPr>
            <w:tcW w:w="4726" w:type="dxa"/>
            <w:tcBorders>
              <w:top w:val="single" w:sz="4" w:space="0" w:color="auto"/>
              <w:left w:val="single" w:sz="4" w:space="0" w:color="auto"/>
              <w:bottom w:val="single" w:sz="4" w:space="0" w:color="auto"/>
              <w:right w:val="single" w:sz="4" w:space="0" w:color="auto"/>
            </w:tcBorders>
          </w:tcPr>
          <w:p w:rsidR="000D6E21" w:rsidRDefault="000D6E21">
            <w:pPr>
              <w:adjustRightInd w:val="0"/>
              <w:spacing w:before="100" w:beforeAutospacing="1"/>
              <w:textAlignment w:val="baseline"/>
              <w:rPr>
                <w:rFonts w:eastAsia="Times New Roman"/>
                <w:color w:val="auto"/>
                <w:sz w:val="22"/>
                <w:szCs w:val="22"/>
              </w:rPr>
            </w:pPr>
          </w:p>
        </w:tc>
      </w:tr>
      <w:tr w:rsidR="000D6E21">
        <w:trPr>
          <w:trHeight w:val="339"/>
        </w:trPr>
        <w:tc>
          <w:tcPr>
            <w:tcW w:w="4448" w:type="dxa"/>
            <w:tcBorders>
              <w:top w:val="single" w:sz="4" w:space="0" w:color="auto"/>
              <w:left w:val="single" w:sz="4" w:space="0" w:color="auto"/>
              <w:bottom w:val="single" w:sz="4" w:space="0" w:color="auto"/>
              <w:right w:val="single" w:sz="4" w:space="0" w:color="auto"/>
            </w:tcBorders>
            <w:vAlign w:val="center"/>
            <w:hideMark/>
          </w:tcPr>
          <w:p w:rsidR="000D6E21" w:rsidRDefault="00DD7B98">
            <w:pPr>
              <w:adjustRightInd w:val="0"/>
              <w:spacing w:before="100" w:beforeAutospacing="1"/>
              <w:ind w:left="99"/>
              <w:textAlignment w:val="baseline"/>
              <w:rPr>
                <w:rFonts w:eastAsia="Times New Roman"/>
                <w:b/>
                <w:color w:val="auto"/>
                <w:sz w:val="22"/>
                <w:szCs w:val="22"/>
              </w:rPr>
            </w:pPr>
            <w:r>
              <w:rPr>
                <w:rFonts w:eastAsia="Times New Roman"/>
                <w:b/>
                <w:color w:val="auto"/>
                <w:sz w:val="22"/>
                <w:szCs w:val="22"/>
              </w:rPr>
              <w:t>Belge Düzenleme Tarihi</w:t>
            </w:r>
          </w:p>
        </w:tc>
        <w:tc>
          <w:tcPr>
            <w:tcW w:w="4726" w:type="dxa"/>
            <w:tcBorders>
              <w:top w:val="single" w:sz="4" w:space="0" w:color="auto"/>
              <w:left w:val="single" w:sz="4" w:space="0" w:color="auto"/>
              <w:bottom w:val="single" w:sz="4" w:space="0" w:color="auto"/>
              <w:right w:val="single" w:sz="4" w:space="0" w:color="auto"/>
            </w:tcBorders>
          </w:tcPr>
          <w:p w:rsidR="000D6E21" w:rsidRDefault="000D6E21">
            <w:pPr>
              <w:adjustRightInd w:val="0"/>
              <w:spacing w:before="100" w:beforeAutospacing="1"/>
              <w:textAlignment w:val="baseline"/>
              <w:rPr>
                <w:rFonts w:eastAsia="Times New Roman"/>
                <w:color w:val="auto"/>
                <w:sz w:val="22"/>
                <w:szCs w:val="22"/>
              </w:rPr>
            </w:pPr>
          </w:p>
        </w:tc>
      </w:tr>
    </w:tbl>
    <w:p w:rsidR="000D6E21" w:rsidRDefault="000D6E21">
      <w:pPr>
        <w:adjustRightInd w:val="0"/>
        <w:spacing w:before="100" w:beforeAutospacing="1"/>
        <w:textAlignment w:val="baseline"/>
        <w:rPr>
          <w:rFonts w:eastAsia="Times New Roman"/>
          <w:color w:val="auto"/>
          <w:sz w:val="22"/>
          <w:szCs w:val="22"/>
        </w:rPr>
      </w:pP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2314"/>
        <w:gridCol w:w="2007"/>
      </w:tblGrid>
      <w:tr w:rsidR="000D6E21">
        <w:trPr>
          <w:trHeight w:val="320"/>
        </w:trPr>
        <w:tc>
          <w:tcPr>
            <w:tcW w:w="4901" w:type="dxa"/>
            <w:tcBorders>
              <w:top w:val="single" w:sz="4" w:space="0" w:color="auto"/>
              <w:left w:val="single" w:sz="4" w:space="0" w:color="auto"/>
              <w:bottom w:val="single" w:sz="4" w:space="0" w:color="auto"/>
              <w:right w:val="single" w:sz="4" w:space="0" w:color="auto"/>
            </w:tcBorders>
            <w:hideMark/>
          </w:tcPr>
          <w:p w:rsidR="000D6E21" w:rsidRDefault="00DD7B98">
            <w:pPr>
              <w:adjustRightInd w:val="0"/>
              <w:spacing w:before="100" w:beforeAutospacing="1"/>
              <w:textAlignment w:val="baseline"/>
              <w:rPr>
                <w:rFonts w:eastAsia="Times New Roman"/>
                <w:b/>
                <w:color w:val="auto"/>
                <w:sz w:val="22"/>
                <w:szCs w:val="22"/>
              </w:rPr>
            </w:pPr>
            <w:r>
              <w:rPr>
                <w:rFonts w:eastAsia="Times New Roman"/>
                <w:b/>
                <w:color w:val="auto"/>
                <w:sz w:val="22"/>
                <w:szCs w:val="22"/>
              </w:rPr>
              <w:t>Yıl / Yıllar</w:t>
            </w:r>
          </w:p>
        </w:tc>
        <w:tc>
          <w:tcPr>
            <w:tcW w:w="2314" w:type="dxa"/>
            <w:tcBorders>
              <w:top w:val="single" w:sz="4" w:space="0" w:color="auto"/>
              <w:left w:val="single" w:sz="4" w:space="0" w:color="auto"/>
              <w:bottom w:val="single" w:sz="4" w:space="0" w:color="auto"/>
              <w:right w:val="single" w:sz="4" w:space="0" w:color="auto"/>
            </w:tcBorders>
            <w:hideMark/>
          </w:tcPr>
          <w:p w:rsidR="000D6E21" w:rsidRDefault="000D6E21">
            <w:pPr>
              <w:adjustRightInd w:val="0"/>
              <w:spacing w:before="100" w:beforeAutospacing="1"/>
              <w:jc w:val="center"/>
              <w:textAlignment w:val="baseline"/>
              <w:rPr>
                <w:rFonts w:eastAsia="Times New Roman"/>
                <w:color w:val="auto"/>
                <w:sz w:val="22"/>
                <w:szCs w:val="22"/>
              </w:rPr>
            </w:pPr>
          </w:p>
        </w:tc>
        <w:tc>
          <w:tcPr>
            <w:tcW w:w="2007" w:type="dxa"/>
            <w:tcBorders>
              <w:top w:val="dashSmallGap" w:sz="4" w:space="0" w:color="auto"/>
              <w:left w:val="single" w:sz="4" w:space="0" w:color="auto"/>
              <w:bottom w:val="dashSmallGap" w:sz="4" w:space="0" w:color="auto"/>
              <w:right w:val="dashSmallGap" w:sz="4" w:space="0" w:color="auto"/>
            </w:tcBorders>
            <w:hideMark/>
          </w:tcPr>
          <w:p w:rsidR="000D6E21" w:rsidRDefault="000D6E21">
            <w:pPr>
              <w:adjustRightInd w:val="0"/>
              <w:spacing w:before="100" w:beforeAutospacing="1"/>
              <w:jc w:val="center"/>
              <w:textAlignment w:val="baseline"/>
              <w:rPr>
                <w:rFonts w:eastAsia="Times New Roman"/>
                <w:i/>
                <w:color w:val="auto"/>
                <w:sz w:val="22"/>
                <w:szCs w:val="22"/>
              </w:rPr>
            </w:pPr>
          </w:p>
        </w:tc>
      </w:tr>
      <w:tr w:rsidR="000D6E21">
        <w:trPr>
          <w:trHeight w:val="320"/>
        </w:trPr>
        <w:tc>
          <w:tcPr>
            <w:tcW w:w="4901" w:type="dxa"/>
            <w:tcBorders>
              <w:top w:val="single" w:sz="4" w:space="0" w:color="auto"/>
              <w:left w:val="single" w:sz="4" w:space="0" w:color="auto"/>
              <w:bottom w:val="single" w:sz="4" w:space="0" w:color="auto"/>
              <w:right w:val="single" w:sz="4" w:space="0" w:color="auto"/>
            </w:tcBorders>
            <w:hideMark/>
          </w:tcPr>
          <w:p w:rsidR="000D6E21" w:rsidRDefault="00DD7B98">
            <w:pPr>
              <w:adjustRightInd w:val="0"/>
              <w:spacing w:before="100" w:beforeAutospacing="1"/>
              <w:textAlignment w:val="baseline"/>
              <w:rPr>
                <w:rFonts w:eastAsia="Times New Roman"/>
                <w:b/>
                <w:color w:val="auto"/>
                <w:sz w:val="22"/>
                <w:szCs w:val="22"/>
              </w:rPr>
            </w:pPr>
            <w:r>
              <w:rPr>
                <w:rFonts w:eastAsia="Times New Roman"/>
                <w:b/>
                <w:color w:val="auto"/>
                <w:sz w:val="22"/>
                <w:szCs w:val="22"/>
              </w:rPr>
              <w:t xml:space="preserve">Dönen Varlıklar </w:t>
            </w:r>
          </w:p>
        </w:tc>
        <w:tc>
          <w:tcPr>
            <w:tcW w:w="2314" w:type="dxa"/>
            <w:tcBorders>
              <w:top w:val="single" w:sz="4" w:space="0" w:color="auto"/>
              <w:left w:val="single" w:sz="4" w:space="0" w:color="auto"/>
              <w:bottom w:val="single" w:sz="4" w:space="0" w:color="auto"/>
              <w:right w:val="single" w:sz="4" w:space="0" w:color="auto"/>
            </w:tcBorders>
          </w:tcPr>
          <w:p w:rsidR="000D6E21" w:rsidRDefault="000D6E21">
            <w:pPr>
              <w:adjustRightInd w:val="0"/>
              <w:spacing w:before="100" w:beforeAutospacing="1"/>
              <w:textAlignment w:val="baseline"/>
              <w:rPr>
                <w:rFonts w:eastAsia="Times New Roman"/>
                <w:color w:val="auto"/>
                <w:sz w:val="22"/>
                <w:szCs w:val="22"/>
              </w:rPr>
            </w:pPr>
          </w:p>
        </w:tc>
        <w:tc>
          <w:tcPr>
            <w:tcW w:w="2007" w:type="dxa"/>
            <w:tcBorders>
              <w:top w:val="dashSmallGap" w:sz="4" w:space="0" w:color="auto"/>
              <w:left w:val="single" w:sz="4" w:space="0" w:color="auto"/>
              <w:bottom w:val="dashSmallGap" w:sz="4" w:space="0" w:color="auto"/>
              <w:right w:val="dashSmallGap" w:sz="4" w:space="0" w:color="auto"/>
            </w:tcBorders>
          </w:tcPr>
          <w:p w:rsidR="000D6E21" w:rsidRDefault="000D6E21">
            <w:pPr>
              <w:adjustRightInd w:val="0"/>
              <w:spacing w:before="100" w:beforeAutospacing="1"/>
              <w:textAlignment w:val="baseline"/>
              <w:rPr>
                <w:rFonts w:eastAsia="Times New Roman"/>
                <w:i/>
                <w:color w:val="auto"/>
                <w:sz w:val="22"/>
                <w:szCs w:val="22"/>
              </w:rPr>
            </w:pPr>
          </w:p>
        </w:tc>
      </w:tr>
      <w:tr w:rsidR="000D6E21">
        <w:trPr>
          <w:trHeight w:val="300"/>
        </w:trPr>
        <w:tc>
          <w:tcPr>
            <w:tcW w:w="4901" w:type="dxa"/>
            <w:tcBorders>
              <w:top w:val="single" w:sz="4" w:space="0" w:color="auto"/>
              <w:left w:val="single" w:sz="4" w:space="0" w:color="auto"/>
              <w:bottom w:val="single" w:sz="4" w:space="0" w:color="auto"/>
              <w:right w:val="single" w:sz="4" w:space="0" w:color="auto"/>
            </w:tcBorders>
            <w:hideMark/>
          </w:tcPr>
          <w:p w:rsidR="000D6E21" w:rsidRDefault="00DD7B98">
            <w:pPr>
              <w:adjustRightInd w:val="0"/>
              <w:spacing w:before="100" w:beforeAutospacing="1"/>
              <w:textAlignment w:val="baseline"/>
              <w:rPr>
                <w:rFonts w:eastAsia="Times New Roman"/>
                <w:b/>
                <w:color w:val="auto"/>
                <w:sz w:val="22"/>
                <w:szCs w:val="22"/>
              </w:rPr>
            </w:pPr>
            <w:r>
              <w:rPr>
                <w:rFonts w:eastAsia="Times New Roman"/>
                <w:b/>
                <w:color w:val="auto"/>
                <w:sz w:val="22"/>
                <w:szCs w:val="22"/>
              </w:rPr>
              <w:t xml:space="preserve">Kısa Vadeli Borçlar </w:t>
            </w:r>
          </w:p>
        </w:tc>
        <w:tc>
          <w:tcPr>
            <w:tcW w:w="2314" w:type="dxa"/>
            <w:tcBorders>
              <w:top w:val="single" w:sz="4" w:space="0" w:color="auto"/>
              <w:left w:val="single" w:sz="4" w:space="0" w:color="auto"/>
              <w:bottom w:val="single" w:sz="4" w:space="0" w:color="auto"/>
              <w:right w:val="single" w:sz="4" w:space="0" w:color="auto"/>
            </w:tcBorders>
          </w:tcPr>
          <w:p w:rsidR="000D6E21" w:rsidRDefault="000D6E21">
            <w:pPr>
              <w:adjustRightInd w:val="0"/>
              <w:spacing w:before="100" w:beforeAutospacing="1"/>
              <w:textAlignment w:val="baseline"/>
              <w:rPr>
                <w:rFonts w:eastAsia="Times New Roman"/>
                <w:color w:val="auto"/>
                <w:sz w:val="22"/>
                <w:szCs w:val="22"/>
              </w:rPr>
            </w:pPr>
          </w:p>
        </w:tc>
        <w:tc>
          <w:tcPr>
            <w:tcW w:w="2007" w:type="dxa"/>
            <w:tcBorders>
              <w:top w:val="dashSmallGap" w:sz="4" w:space="0" w:color="auto"/>
              <w:left w:val="single" w:sz="4" w:space="0" w:color="auto"/>
              <w:bottom w:val="dashSmallGap" w:sz="4" w:space="0" w:color="auto"/>
              <w:right w:val="dashSmallGap" w:sz="4" w:space="0" w:color="auto"/>
            </w:tcBorders>
          </w:tcPr>
          <w:p w:rsidR="000D6E21" w:rsidRDefault="000D6E21">
            <w:pPr>
              <w:adjustRightInd w:val="0"/>
              <w:spacing w:before="100" w:beforeAutospacing="1"/>
              <w:textAlignment w:val="baseline"/>
              <w:rPr>
                <w:rFonts w:eastAsia="Times New Roman"/>
                <w:i/>
                <w:color w:val="auto"/>
                <w:sz w:val="22"/>
                <w:szCs w:val="22"/>
              </w:rPr>
            </w:pPr>
          </w:p>
        </w:tc>
      </w:tr>
      <w:tr w:rsidR="000D6E21">
        <w:trPr>
          <w:trHeight w:val="321"/>
        </w:trPr>
        <w:tc>
          <w:tcPr>
            <w:tcW w:w="4901" w:type="dxa"/>
            <w:tcBorders>
              <w:top w:val="single" w:sz="4" w:space="0" w:color="auto"/>
              <w:left w:val="single" w:sz="4" w:space="0" w:color="auto"/>
              <w:bottom w:val="single" w:sz="4" w:space="0" w:color="auto"/>
              <w:right w:val="single" w:sz="4" w:space="0" w:color="auto"/>
            </w:tcBorders>
            <w:hideMark/>
          </w:tcPr>
          <w:p w:rsidR="000D6E21" w:rsidRDefault="00DD7B98">
            <w:pPr>
              <w:adjustRightInd w:val="0"/>
              <w:spacing w:before="100" w:beforeAutospacing="1"/>
              <w:textAlignment w:val="baseline"/>
              <w:rPr>
                <w:rFonts w:eastAsia="Times New Roman"/>
                <w:b/>
                <w:color w:val="auto"/>
                <w:sz w:val="22"/>
                <w:szCs w:val="22"/>
              </w:rPr>
            </w:pPr>
            <w:r>
              <w:rPr>
                <w:rFonts w:eastAsia="Times New Roman"/>
                <w:b/>
                <w:color w:val="auto"/>
                <w:sz w:val="22"/>
                <w:szCs w:val="22"/>
              </w:rPr>
              <w:t>Öz Kaynaklar</w:t>
            </w:r>
          </w:p>
        </w:tc>
        <w:tc>
          <w:tcPr>
            <w:tcW w:w="2314" w:type="dxa"/>
            <w:tcBorders>
              <w:top w:val="single" w:sz="4" w:space="0" w:color="auto"/>
              <w:left w:val="single" w:sz="4" w:space="0" w:color="auto"/>
              <w:bottom w:val="single" w:sz="4" w:space="0" w:color="auto"/>
              <w:right w:val="single" w:sz="4" w:space="0" w:color="auto"/>
            </w:tcBorders>
          </w:tcPr>
          <w:p w:rsidR="000D6E21" w:rsidRDefault="000D6E21">
            <w:pPr>
              <w:adjustRightInd w:val="0"/>
              <w:spacing w:before="100" w:beforeAutospacing="1"/>
              <w:textAlignment w:val="baseline"/>
              <w:rPr>
                <w:rFonts w:eastAsia="Times New Roman"/>
                <w:color w:val="auto"/>
                <w:sz w:val="22"/>
                <w:szCs w:val="22"/>
              </w:rPr>
            </w:pPr>
          </w:p>
        </w:tc>
        <w:tc>
          <w:tcPr>
            <w:tcW w:w="2007" w:type="dxa"/>
            <w:tcBorders>
              <w:top w:val="dashSmallGap" w:sz="4" w:space="0" w:color="auto"/>
              <w:left w:val="single" w:sz="4" w:space="0" w:color="auto"/>
              <w:bottom w:val="dashSmallGap" w:sz="4" w:space="0" w:color="auto"/>
              <w:right w:val="dashSmallGap" w:sz="4" w:space="0" w:color="auto"/>
            </w:tcBorders>
          </w:tcPr>
          <w:p w:rsidR="000D6E21" w:rsidRDefault="000D6E21">
            <w:pPr>
              <w:adjustRightInd w:val="0"/>
              <w:spacing w:before="100" w:beforeAutospacing="1"/>
              <w:textAlignment w:val="baseline"/>
              <w:rPr>
                <w:rFonts w:eastAsia="Times New Roman"/>
                <w:i/>
                <w:color w:val="auto"/>
                <w:sz w:val="22"/>
                <w:szCs w:val="22"/>
              </w:rPr>
            </w:pPr>
          </w:p>
        </w:tc>
      </w:tr>
      <w:tr w:rsidR="000D6E21">
        <w:trPr>
          <w:trHeight w:val="320"/>
        </w:trPr>
        <w:tc>
          <w:tcPr>
            <w:tcW w:w="4901" w:type="dxa"/>
            <w:tcBorders>
              <w:top w:val="single" w:sz="4" w:space="0" w:color="auto"/>
              <w:left w:val="single" w:sz="4" w:space="0" w:color="auto"/>
              <w:bottom w:val="single" w:sz="4" w:space="0" w:color="auto"/>
              <w:right w:val="single" w:sz="4" w:space="0" w:color="auto"/>
            </w:tcBorders>
            <w:hideMark/>
          </w:tcPr>
          <w:p w:rsidR="000D6E21" w:rsidRDefault="00DD7B98">
            <w:pPr>
              <w:adjustRightInd w:val="0"/>
              <w:spacing w:before="100" w:beforeAutospacing="1"/>
              <w:textAlignment w:val="baseline"/>
              <w:rPr>
                <w:rFonts w:eastAsia="Times New Roman"/>
                <w:b/>
                <w:color w:val="auto"/>
                <w:sz w:val="22"/>
                <w:szCs w:val="22"/>
              </w:rPr>
            </w:pPr>
            <w:r>
              <w:rPr>
                <w:rFonts w:eastAsia="Times New Roman"/>
                <w:b/>
                <w:color w:val="auto"/>
                <w:sz w:val="22"/>
                <w:szCs w:val="22"/>
              </w:rPr>
              <w:t xml:space="preserve">Toplam Aktif </w:t>
            </w:r>
          </w:p>
        </w:tc>
        <w:tc>
          <w:tcPr>
            <w:tcW w:w="2314" w:type="dxa"/>
            <w:tcBorders>
              <w:top w:val="single" w:sz="4" w:space="0" w:color="auto"/>
              <w:left w:val="single" w:sz="4" w:space="0" w:color="auto"/>
              <w:bottom w:val="single" w:sz="4" w:space="0" w:color="auto"/>
              <w:right w:val="single" w:sz="4" w:space="0" w:color="auto"/>
            </w:tcBorders>
          </w:tcPr>
          <w:p w:rsidR="000D6E21" w:rsidRDefault="000D6E21">
            <w:pPr>
              <w:adjustRightInd w:val="0"/>
              <w:spacing w:before="100" w:beforeAutospacing="1"/>
              <w:textAlignment w:val="baseline"/>
              <w:rPr>
                <w:rFonts w:eastAsia="Times New Roman"/>
                <w:color w:val="auto"/>
                <w:sz w:val="22"/>
                <w:szCs w:val="22"/>
              </w:rPr>
            </w:pPr>
          </w:p>
        </w:tc>
        <w:tc>
          <w:tcPr>
            <w:tcW w:w="2007" w:type="dxa"/>
            <w:tcBorders>
              <w:top w:val="dashSmallGap" w:sz="4" w:space="0" w:color="auto"/>
              <w:left w:val="single" w:sz="4" w:space="0" w:color="auto"/>
              <w:bottom w:val="dashSmallGap" w:sz="4" w:space="0" w:color="auto"/>
              <w:right w:val="dashSmallGap" w:sz="4" w:space="0" w:color="auto"/>
            </w:tcBorders>
          </w:tcPr>
          <w:p w:rsidR="000D6E21" w:rsidRDefault="000D6E21">
            <w:pPr>
              <w:adjustRightInd w:val="0"/>
              <w:spacing w:before="100" w:beforeAutospacing="1"/>
              <w:textAlignment w:val="baseline"/>
              <w:rPr>
                <w:rFonts w:eastAsia="Times New Roman"/>
                <w:i/>
                <w:color w:val="auto"/>
                <w:sz w:val="22"/>
                <w:szCs w:val="22"/>
              </w:rPr>
            </w:pPr>
          </w:p>
        </w:tc>
      </w:tr>
      <w:tr w:rsidR="000D6E21">
        <w:trPr>
          <w:trHeight w:val="320"/>
        </w:trPr>
        <w:tc>
          <w:tcPr>
            <w:tcW w:w="4901" w:type="dxa"/>
            <w:tcBorders>
              <w:top w:val="single" w:sz="4" w:space="0" w:color="auto"/>
              <w:left w:val="single" w:sz="4" w:space="0" w:color="auto"/>
              <w:bottom w:val="single" w:sz="4" w:space="0" w:color="auto"/>
              <w:right w:val="single" w:sz="4" w:space="0" w:color="auto"/>
            </w:tcBorders>
            <w:hideMark/>
          </w:tcPr>
          <w:p w:rsidR="000D6E21" w:rsidRDefault="00DD7B98">
            <w:pPr>
              <w:adjustRightInd w:val="0"/>
              <w:spacing w:before="100" w:beforeAutospacing="1"/>
              <w:textAlignment w:val="baseline"/>
              <w:rPr>
                <w:rFonts w:eastAsia="Times New Roman"/>
                <w:b/>
                <w:color w:val="auto"/>
                <w:sz w:val="22"/>
                <w:szCs w:val="22"/>
              </w:rPr>
            </w:pPr>
            <w:r>
              <w:rPr>
                <w:rFonts w:eastAsia="Times New Roman"/>
                <w:b/>
                <w:color w:val="auto"/>
                <w:sz w:val="22"/>
                <w:szCs w:val="22"/>
              </w:rPr>
              <w:t>Yıllara Yaygın İnşaat Maliyetleri (Varsa)</w:t>
            </w:r>
          </w:p>
        </w:tc>
        <w:tc>
          <w:tcPr>
            <w:tcW w:w="2314" w:type="dxa"/>
            <w:tcBorders>
              <w:top w:val="single" w:sz="4" w:space="0" w:color="auto"/>
              <w:left w:val="single" w:sz="4" w:space="0" w:color="auto"/>
              <w:bottom w:val="single" w:sz="4" w:space="0" w:color="auto"/>
              <w:right w:val="single" w:sz="4" w:space="0" w:color="auto"/>
            </w:tcBorders>
          </w:tcPr>
          <w:p w:rsidR="000D6E21" w:rsidRDefault="000D6E21">
            <w:pPr>
              <w:adjustRightInd w:val="0"/>
              <w:spacing w:before="100" w:beforeAutospacing="1"/>
              <w:textAlignment w:val="baseline"/>
              <w:rPr>
                <w:rFonts w:eastAsia="Times New Roman"/>
                <w:color w:val="auto"/>
                <w:sz w:val="22"/>
                <w:szCs w:val="22"/>
              </w:rPr>
            </w:pPr>
          </w:p>
        </w:tc>
        <w:tc>
          <w:tcPr>
            <w:tcW w:w="2007" w:type="dxa"/>
            <w:tcBorders>
              <w:top w:val="dashSmallGap" w:sz="4" w:space="0" w:color="auto"/>
              <w:left w:val="single" w:sz="4" w:space="0" w:color="auto"/>
              <w:bottom w:val="dashSmallGap" w:sz="4" w:space="0" w:color="auto"/>
              <w:right w:val="dashSmallGap" w:sz="4" w:space="0" w:color="auto"/>
            </w:tcBorders>
          </w:tcPr>
          <w:p w:rsidR="000D6E21" w:rsidRDefault="000D6E21">
            <w:pPr>
              <w:adjustRightInd w:val="0"/>
              <w:spacing w:before="100" w:beforeAutospacing="1"/>
              <w:textAlignment w:val="baseline"/>
              <w:rPr>
                <w:rFonts w:eastAsia="Times New Roman"/>
                <w:i/>
                <w:color w:val="auto"/>
                <w:sz w:val="22"/>
                <w:szCs w:val="22"/>
              </w:rPr>
            </w:pPr>
          </w:p>
        </w:tc>
      </w:tr>
      <w:tr w:rsidR="000D6E21">
        <w:trPr>
          <w:trHeight w:val="241"/>
        </w:trPr>
        <w:tc>
          <w:tcPr>
            <w:tcW w:w="4901" w:type="dxa"/>
            <w:tcBorders>
              <w:top w:val="single" w:sz="4" w:space="0" w:color="auto"/>
              <w:left w:val="single" w:sz="4" w:space="0" w:color="auto"/>
              <w:bottom w:val="single" w:sz="4" w:space="0" w:color="auto"/>
              <w:right w:val="single" w:sz="4" w:space="0" w:color="auto"/>
            </w:tcBorders>
            <w:hideMark/>
          </w:tcPr>
          <w:p w:rsidR="000D6E21" w:rsidRDefault="00DD7B98">
            <w:pPr>
              <w:adjustRightInd w:val="0"/>
              <w:spacing w:before="100" w:beforeAutospacing="1"/>
              <w:textAlignment w:val="baseline"/>
              <w:rPr>
                <w:rFonts w:eastAsia="Times New Roman"/>
                <w:b/>
                <w:color w:val="auto"/>
                <w:sz w:val="22"/>
                <w:szCs w:val="22"/>
              </w:rPr>
            </w:pPr>
            <w:r>
              <w:rPr>
                <w:rFonts w:eastAsia="Times New Roman"/>
                <w:b/>
                <w:color w:val="auto"/>
                <w:sz w:val="22"/>
                <w:szCs w:val="22"/>
              </w:rPr>
              <w:t>Kısa Vadeli Banka Borçları</w:t>
            </w:r>
          </w:p>
        </w:tc>
        <w:tc>
          <w:tcPr>
            <w:tcW w:w="2314" w:type="dxa"/>
            <w:tcBorders>
              <w:top w:val="single" w:sz="4" w:space="0" w:color="auto"/>
              <w:left w:val="single" w:sz="4" w:space="0" w:color="auto"/>
              <w:bottom w:val="single" w:sz="4" w:space="0" w:color="auto"/>
              <w:right w:val="single" w:sz="4" w:space="0" w:color="auto"/>
            </w:tcBorders>
          </w:tcPr>
          <w:p w:rsidR="000D6E21" w:rsidRDefault="000D6E21">
            <w:pPr>
              <w:adjustRightInd w:val="0"/>
              <w:spacing w:before="100" w:beforeAutospacing="1"/>
              <w:textAlignment w:val="baseline"/>
              <w:rPr>
                <w:rFonts w:eastAsia="Times New Roman"/>
                <w:color w:val="auto"/>
                <w:sz w:val="22"/>
                <w:szCs w:val="22"/>
              </w:rPr>
            </w:pPr>
          </w:p>
        </w:tc>
        <w:tc>
          <w:tcPr>
            <w:tcW w:w="2007" w:type="dxa"/>
            <w:tcBorders>
              <w:top w:val="dashSmallGap" w:sz="4" w:space="0" w:color="auto"/>
              <w:left w:val="single" w:sz="4" w:space="0" w:color="auto"/>
              <w:bottom w:val="single" w:sz="4" w:space="0" w:color="auto"/>
              <w:right w:val="dashSmallGap" w:sz="4" w:space="0" w:color="auto"/>
            </w:tcBorders>
          </w:tcPr>
          <w:p w:rsidR="000D6E21" w:rsidRDefault="000D6E21">
            <w:pPr>
              <w:adjustRightInd w:val="0"/>
              <w:spacing w:before="100" w:beforeAutospacing="1"/>
              <w:textAlignment w:val="baseline"/>
              <w:rPr>
                <w:rFonts w:eastAsia="Times New Roman"/>
                <w:i/>
                <w:color w:val="auto"/>
                <w:sz w:val="22"/>
                <w:szCs w:val="22"/>
              </w:rPr>
            </w:pPr>
          </w:p>
        </w:tc>
      </w:tr>
      <w:tr w:rsidR="000D6E21">
        <w:trPr>
          <w:trHeight w:val="241"/>
        </w:trPr>
        <w:tc>
          <w:tcPr>
            <w:tcW w:w="4901" w:type="dxa"/>
            <w:tcBorders>
              <w:top w:val="single" w:sz="4" w:space="0" w:color="auto"/>
              <w:left w:val="single" w:sz="4" w:space="0" w:color="auto"/>
              <w:bottom w:val="single" w:sz="4" w:space="0" w:color="auto"/>
              <w:right w:val="single" w:sz="4" w:space="0" w:color="auto"/>
            </w:tcBorders>
            <w:hideMark/>
          </w:tcPr>
          <w:p w:rsidR="000D6E21" w:rsidRDefault="00DD7B98">
            <w:pPr>
              <w:adjustRightInd w:val="0"/>
              <w:spacing w:before="100" w:beforeAutospacing="1"/>
              <w:textAlignment w:val="baseline"/>
              <w:rPr>
                <w:rFonts w:eastAsia="Times New Roman"/>
                <w:b/>
                <w:color w:val="auto"/>
                <w:sz w:val="22"/>
                <w:szCs w:val="22"/>
              </w:rPr>
            </w:pPr>
            <w:r>
              <w:rPr>
                <w:rFonts w:eastAsia="Times New Roman"/>
                <w:b/>
                <w:color w:val="auto"/>
                <w:sz w:val="22"/>
                <w:szCs w:val="22"/>
              </w:rPr>
              <w:t xml:space="preserve">Yıllara Yaygın İnşaat </w:t>
            </w:r>
            <w:proofErr w:type="spellStart"/>
            <w:r>
              <w:rPr>
                <w:rFonts w:eastAsia="Times New Roman"/>
                <w:b/>
                <w:color w:val="auto"/>
                <w:sz w:val="22"/>
                <w:szCs w:val="22"/>
              </w:rPr>
              <w:t>Hakediş</w:t>
            </w:r>
            <w:proofErr w:type="spellEnd"/>
            <w:r>
              <w:rPr>
                <w:rFonts w:eastAsia="Times New Roman"/>
                <w:b/>
                <w:color w:val="auto"/>
                <w:sz w:val="22"/>
                <w:szCs w:val="22"/>
              </w:rPr>
              <w:t xml:space="preserve"> Gelirleri (Varsa)</w:t>
            </w:r>
          </w:p>
        </w:tc>
        <w:tc>
          <w:tcPr>
            <w:tcW w:w="2314" w:type="dxa"/>
            <w:tcBorders>
              <w:top w:val="single" w:sz="4" w:space="0" w:color="auto"/>
              <w:left w:val="single" w:sz="4" w:space="0" w:color="auto"/>
              <w:bottom w:val="single" w:sz="4" w:space="0" w:color="auto"/>
              <w:right w:val="single" w:sz="4" w:space="0" w:color="auto"/>
            </w:tcBorders>
          </w:tcPr>
          <w:p w:rsidR="000D6E21" w:rsidRDefault="000D6E21">
            <w:pPr>
              <w:adjustRightInd w:val="0"/>
              <w:spacing w:before="100" w:beforeAutospacing="1"/>
              <w:textAlignment w:val="baseline"/>
              <w:rPr>
                <w:rFonts w:eastAsia="Times New Roman"/>
                <w:color w:val="auto"/>
                <w:sz w:val="22"/>
                <w:szCs w:val="22"/>
              </w:rPr>
            </w:pPr>
          </w:p>
        </w:tc>
        <w:tc>
          <w:tcPr>
            <w:tcW w:w="2007" w:type="dxa"/>
            <w:tcBorders>
              <w:top w:val="dashSmallGap" w:sz="4" w:space="0" w:color="auto"/>
              <w:left w:val="single" w:sz="4" w:space="0" w:color="auto"/>
              <w:bottom w:val="single" w:sz="4" w:space="0" w:color="auto"/>
              <w:right w:val="dashSmallGap" w:sz="4" w:space="0" w:color="auto"/>
            </w:tcBorders>
          </w:tcPr>
          <w:p w:rsidR="000D6E21" w:rsidRDefault="000D6E21">
            <w:pPr>
              <w:adjustRightInd w:val="0"/>
              <w:spacing w:before="100" w:beforeAutospacing="1"/>
              <w:textAlignment w:val="baseline"/>
              <w:rPr>
                <w:rFonts w:eastAsia="Times New Roman"/>
                <w:i/>
                <w:color w:val="auto"/>
                <w:sz w:val="22"/>
                <w:szCs w:val="22"/>
              </w:rPr>
            </w:pPr>
          </w:p>
        </w:tc>
      </w:tr>
      <w:tr w:rsidR="000D6E21">
        <w:trPr>
          <w:trHeight w:val="347"/>
        </w:trPr>
        <w:tc>
          <w:tcPr>
            <w:tcW w:w="9222" w:type="dxa"/>
            <w:gridSpan w:val="3"/>
            <w:tcBorders>
              <w:top w:val="single" w:sz="4" w:space="0" w:color="auto"/>
              <w:left w:val="nil"/>
              <w:bottom w:val="single" w:sz="4" w:space="0" w:color="auto"/>
              <w:right w:val="nil"/>
            </w:tcBorders>
          </w:tcPr>
          <w:p w:rsidR="000D6E21" w:rsidRDefault="00691DAE" w:rsidP="00691DAE">
            <w:pPr>
              <w:tabs>
                <w:tab w:val="center" w:pos="4503"/>
              </w:tabs>
              <w:adjustRightInd w:val="0"/>
              <w:spacing w:before="100" w:beforeAutospacing="1"/>
              <w:textAlignment w:val="baseline"/>
              <w:rPr>
                <w:rFonts w:eastAsia="Times New Roman"/>
                <w:b/>
                <w:color w:val="auto"/>
                <w:sz w:val="22"/>
                <w:szCs w:val="22"/>
              </w:rPr>
            </w:pPr>
            <w:r>
              <w:rPr>
                <w:rFonts w:eastAsia="Times New Roman"/>
                <w:b/>
                <w:color w:val="auto"/>
                <w:sz w:val="22"/>
                <w:szCs w:val="22"/>
              </w:rPr>
              <w:tab/>
            </w:r>
            <w:r w:rsidR="00DD7B98">
              <w:rPr>
                <w:rFonts w:eastAsia="Times New Roman"/>
                <w:b/>
                <w:color w:val="auto"/>
                <w:sz w:val="22"/>
                <w:szCs w:val="22"/>
              </w:rPr>
              <w:t>Bilanço Oranları</w:t>
            </w:r>
          </w:p>
        </w:tc>
      </w:tr>
      <w:tr w:rsidR="000D6E21">
        <w:trPr>
          <w:trHeight w:val="439"/>
        </w:trPr>
        <w:tc>
          <w:tcPr>
            <w:tcW w:w="4901" w:type="dxa"/>
            <w:tcBorders>
              <w:top w:val="single" w:sz="4" w:space="0" w:color="auto"/>
              <w:left w:val="single" w:sz="4" w:space="0" w:color="auto"/>
              <w:bottom w:val="single" w:sz="4" w:space="0" w:color="auto"/>
              <w:right w:val="single" w:sz="4" w:space="0" w:color="auto"/>
            </w:tcBorders>
            <w:hideMark/>
          </w:tcPr>
          <w:p w:rsidR="000D6E21" w:rsidRDefault="00DD7B98">
            <w:pPr>
              <w:adjustRightInd w:val="0"/>
              <w:spacing w:before="100" w:beforeAutospacing="1"/>
              <w:jc w:val="center"/>
              <w:textAlignment w:val="baseline"/>
              <w:rPr>
                <w:rFonts w:eastAsia="Times New Roman"/>
                <w:b/>
                <w:color w:val="auto"/>
                <w:sz w:val="22"/>
                <w:szCs w:val="22"/>
              </w:rPr>
            </w:pPr>
            <w:r>
              <w:rPr>
                <w:rFonts w:eastAsia="Times New Roman"/>
                <w:b/>
                <w:color w:val="auto"/>
                <w:sz w:val="22"/>
                <w:szCs w:val="22"/>
              </w:rPr>
              <w:t>Cari Oran</w:t>
            </w:r>
          </w:p>
          <w:p w:rsidR="000D6E21" w:rsidRDefault="00DD7B98">
            <w:pPr>
              <w:adjustRightInd w:val="0"/>
              <w:spacing w:before="100" w:beforeAutospacing="1"/>
              <w:jc w:val="center"/>
              <w:textAlignment w:val="baseline"/>
              <w:rPr>
                <w:rFonts w:eastAsia="Times New Roman"/>
                <w:color w:val="auto"/>
                <w:sz w:val="22"/>
                <w:szCs w:val="22"/>
              </w:rPr>
            </w:pPr>
            <w:r>
              <w:rPr>
                <w:rFonts w:eastAsia="Times New Roman"/>
                <w:color w:val="auto"/>
                <w:sz w:val="22"/>
                <w:szCs w:val="22"/>
              </w:rPr>
              <w:t>(Dönen Varlıklar/ Kısa Vadeli Borçlar)</w:t>
            </w:r>
          </w:p>
        </w:tc>
        <w:tc>
          <w:tcPr>
            <w:tcW w:w="4321" w:type="dxa"/>
            <w:gridSpan w:val="2"/>
            <w:tcBorders>
              <w:top w:val="single" w:sz="4" w:space="0" w:color="auto"/>
              <w:left w:val="single" w:sz="4" w:space="0" w:color="auto"/>
              <w:bottom w:val="single" w:sz="4" w:space="0" w:color="auto"/>
              <w:right w:val="single" w:sz="4" w:space="0" w:color="auto"/>
            </w:tcBorders>
          </w:tcPr>
          <w:p w:rsidR="000D6E21" w:rsidRDefault="000D6E21">
            <w:pPr>
              <w:adjustRightInd w:val="0"/>
              <w:spacing w:before="100" w:beforeAutospacing="1"/>
              <w:textAlignment w:val="baseline"/>
              <w:rPr>
                <w:rFonts w:eastAsia="Times New Roman"/>
                <w:color w:val="auto"/>
                <w:sz w:val="22"/>
                <w:szCs w:val="22"/>
              </w:rPr>
            </w:pPr>
          </w:p>
          <w:p w:rsidR="000D6E21" w:rsidRDefault="000D6E21">
            <w:pPr>
              <w:adjustRightInd w:val="0"/>
              <w:spacing w:before="100" w:beforeAutospacing="1"/>
              <w:textAlignment w:val="baseline"/>
              <w:rPr>
                <w:rFonts w:eastAsia="Times New Roman"/>
                <w:color w:val="auto"/>
                <w:sz w:val="22"/>
                <w:szCs w:val="22"/>
              </w:rPr>
            </w:pPr>
          </w:p>
        </w:tc>
      </w:tr>
      <w:tr w:rsidR="000D6E21">
        <w:trPr>
          <w:trHeight w:val="333"/>
        </w:trPr>
        <w:tc>
          <w:tcPr>
            <w:tcW w:w="4901" w:type="dxa"/>
            <w:tcBorders>
              <w:top w:val="single" w:sz="4" w:space="0" w:color="auto"/>
              <w:left w:val="single" w:sz="4" w:space="0" w:color="auto"/>
              <w:bottom w:val="single" w:sz="4" w:space="0" w:color="auto"/>
              <w:right w:val="single" w:sz="4" w:space="0" w:color="auto"/>
            </w:tcBorders>
            <w:hideMark/>
          </w:tcPr>
          <w:p w:rsidR="000D6E21" w:rsidRDefault="00DD7B98">
            <w:pPr>
              <w:adjustRightInd w:val="0"/>
              <w:spacing w:before="100" w:beforeAutospacing="1"/>
              <w:jc w:val="center"/>
              <w:textAlignment w:val="baseline"/>
              <w:rPr>
                <w:rFonts w:eastAsia="Times New Roman"/>
                <w:b/>
                <w:color w:val="auto"/>
                <w:sz w:val="22"/>
                <w:szCs w:val="22"/>
              </w:rPr>
            </w:pPr>
            <w:r>
              <w:rPr>
                <w:rFonts w:eastAsia="Times New Roman"/>
                <w:b/>
                <w:color w:val="auto"/>
                <w:sz w:val="22"/>
                <w:szCs w:val="22"/>
              </w:rPr>
              <w:t>Öz Kaynak Oranı</w:t>
            </w:r>
          </w:p>
          <w:p w:rsidR="000D6E21" w:rsidRDefault="00DD7B98">
            <w:pPr>
              <w:adjustRightInd w:val="0"/>
              <w:spacing w:before="100" w:beforeAutospacing="1"/>
              <w:jc w:val="center"/>
              <w:textAlignment w:val="baseline"/>
              <w:rPr>
                <w:rFonts w:eastAsia="Times New Roman"/>
                <w:color w:val="auto"/>
                <w:sz w:val="22"/>
                <w:szCs w:val="22"/>
              </w:rPr>
            </w:pPr>
            <w:r>
              <w:rPr>
                <w:rFonts w:eastAsia="Times New Roman"/>
                <w:color w:val="auto"/>
                <w:sz w:val="22"/>
                <w:szCs w:val="22"/>
              </w:rPr>
              <w:t>(Öz Kaynaklar/Toplam Aktif)</w:t>
            </w:r>
          </w:p>
        </w:tc>
        <w:tc>
          <w:tcPr>
            <w:tcW w:w="4321" w:type="dxa"/>
            <w:gridSpan w:val="2"/>
            <w:tcBorders>
              <w:top w:val="single" w:sz="4" w:space="0" w:color="auto"/>
              <w:left w:val="single" w:sz="4" w:space="0" w:color="auto"/>
              <w:bottom w:val="single" w:sz="4" w:space="0" w:color="auto"/>
              <w:right w:val="single" w:sz="4" w:space="0" w:color="auto"/>
            </w:tcBorders>
          </w:tcPr>
          <w:p w:rsidR="000D6E21" w:rsidRDefault="000D6E21">
            <w:pPr>
              <w:adjustRightInd w:val="0"/>
              <w:spacing w:before="100" w:beforeAutospacing="1"/>
              <w:textAlignment w:val="baseline"/>
              <w:rPr>
                <w:rFonts w:eastAsia="Times New Roman"/>
                <w:color w:val="auto"/>
                <w:sz w:val="22"/>
                <w:szCs w:val="22"/>
              </w:rPr>
            </w:pPr>
          </w:p>
        </w:tc>
      </w:tr>
      <w:tr w:rsidR="000D6E21">
        <w:trPr>
          <w:trHeight w:val="377"/>
        </w:trPr>
        <w:tc>
          <w:tcPr>
            <w:tcW w:w="4901" w:type="dxa"/>
            <w:tcBorders>
              <w:top w:val="single" w:sz="4" w:space="0" w:color="auto"/>
              <w:left w:val="single" w:sz="4" w:space="0" w:color="auto"/>
              <w:bottom w:val="single" w:sz="4" w:space="0" w:color="auto"/>
              <w:right w:val="single" w:sz="4" w:space="0" w:color="auto"/>
            </w:tcBorders>
            <w:hideMark/>
          </w:tcPr>
          <w:p w:rsidR="000D6E21" w:rsidRDefault="00DD7B98">
            <w:pPr>
              <w:adjustRightInd w:val="0"/>
              <w:spacing w:before="100" w:beforeAutospacing="1"/>
              <w:jc w:val="center"/>
              <w:textAlignment w:val="baseline"/>
              <w:rPr>
                <w:rFonts w:eastAsia="Times New Roman"/>
                <w:b/>
                <w:color w:val="auto"/>
                <w:sz w:val="22"/>
                <w:szCs w:val="22"/>
              </w:rPr>
            </w:pPr>
            <w:r>
              <w:rPr>
                <w:rFonts w:eastAsia="Times New Roman"/>
                <w:b/>
                <w:color w:val="auto"/>
                <w:sz w:val="22"/>
                <w:szCs w:val="22"/>
              </w:rPr>
              <w:t>Kısa Vadeli Banka Borçları/Öz Kaynaklar</w:t>
            </w:r>
          </w:p>
        </w:tc>
        <w:tc>
          <w:tcPr>
            <w:tcW w:w="4321" w:type="dxa"/>
            <w:gridSpan w:val="2"/>
            <w:tcBorders>
              <w:top w:val="single" w:sz="4" w:space="0" w:color="auto"/>
              <w:left w:val="single" w:sz="4" w:space="0" w:color="auto"/>
              <w:bottom w:val="single" w:sz="4" w:space="0" w:color="auto"/>
              <w:right w:val="single" w:sz="4" w:space="0" w:color="auto"/>
            </w:tcBorders>
          </w:tcPr>
          <w:p w:rsidR="000D6E21" w:rsidRDefault="000D6E21">
            <w:pPr>
              <w:adjustRightInd w:val="0"/>
              <w:spacing w:before="100" w:beforeAutospacing="1"/>
              <w:textAlignment w:val="baseline"/>
              <w:rPr>
                <w:rFonts w:eastAsia="Times New Roman"/>
                <w:color w:val="auto"/>
                <w:sz w:val="22"/>
                <w:szCs w:val="22"/>
              </w:rPr>
            </w:pPr>
          </w:p>
        </w:tc>
      </w:tr>
    </w:tbl>
    <w:p w:rsidR="000D6E21" w:rsidRPr="00691DAE" w:rsidRDefault="00DD7B98" w:rsidP="00691DAE">
      <w:pPr>
        <w:pStyle w:val="AralkYok"/>
        <w:rPr>
          <w:rFonts w:eastAsia="Times New Roman"/>
          <w:sz w:val="22"/>
          <w:szCs w:val="22"/>
        </w:rPr>
      </w:pPr>
      <w:r w:rsidRPr="00691DAE">
        <w:rPr>
          <w:rFonts w:eastAsia="Times New Roman"/>
          <w:sz w:val="22"/>
          <w:szCs w:val="22"/>
        </w:rPr>
        <w:t>Yukarıdaki bilgiler belge düzenlenen kişinin bilançosu incelenerek hazırlanmıştır. Bilgilerinize arz ederim.</w:t>
      </w:r>
    </w:p>
    <w:p w:rsidR="000D6E21" w:rsidRPr="00691DAE" w:rsidRDefault="00DD7B98">
      <w:pPr>
        <w:tabs>
          <w:tab w:val="left" w:pos="284"/>
          <w:tab w:val="left" w:pos="4200"/>
          <w:tab w:val="left" w:pos="6521"/>
          <w:tab w:val="left" w:pos="6804"/>
          <w:tab w:val="left" w:pos="6946"/>
        </w:tabs>
        <w:adjustRightInd w:val="0"/>
        <w:spacing w:before="100" w:beforeAutospacing="1"/>
        <w:ind w:left="5664"/>
        <w:jc w:val="center"/>
        <w:textAlignment w:val="baseline"/>
        <w:rPr>
          <w:rFonts w:eastAsia="Times New Roman"/>
          <w:b/>
          <w:color w:val="auto"/>
          <w:sz w:val="22"/>
          <w:szCs w:val="22"/>
        </w:rPr>
      </w:pPr>
      <w:r w:rsidRPr="00691DAE">
        <w:rPr>
          <w:rFonts w:eastAsia="Times New Roman"/>
          <w:b/>
          <w:color w:val="auto"/>
          <w:sz w:val="22"/>
          <w:szCs w:val="22"/>
        </w:rPr>
        <w:t>Adı-Soyadı ve Unvanı</w:t>
      </w:r>
    </w:p>
    <w:p w:rsidR="000D6E21" w:rsidRPr="00691DAE" w:rsidRDefault="00DD7B98">
      <w:pPr>
        <w:tabs>
          <w:tab w:val="left" w:pos="284"/>
          <w:tab w:val="left" w:pos="426"/>
          <w:tab w:val="left" w:pos="4200"/>
          <w:tab w:val="left" w:pos="6521"/>
          <w:tab w:val="left" w:pos="6804"/>
          <w:tab w:val="left" w:pos="7230"/>
          <w:tab w:val="center" w:pos="7368"/>
          <w:tab w:val="right" w:pos="9072"/>
        </w:tabs>
        <w:adjustRightInd w:val="0"/>
        <w:spacing w:before="100" w:beforeAutospacing="1"/>
        <w:ind w:left="5664"/>
        <w:textAlignment w:val="baseline"/>
        <w:rPr>
          <w:rFonts w:eastAsia="Times New Roman"/>
          <w:b/>
          <w:color w:val="auto"/>
          <w:sz w:val="22"/>
          <w:szCs w:val="22"/>
        </w:rPr>
      </w:pPr>
      <w:r w:rsidRPr="00691DAE">
        <w:rPr>
          <w:rFonts w:eastAsia="Times New Roman"/>
          <w:b/>
          <w:color w:val="auto"/>
          <w:sz w:val="22"/>
          <w:szCs w:val="22"/>
        </w:rPr>
        <w:tab/>
      </w:r>
      <w:r w:rsidRPr="00691DAE">
        <w:rPr>
          <w:rFonts w:eastAsia="Times New Roman"/>
          <w:b/>
          <w:color w:val="auto"/>
          <w:sz w:val="22"/>
          <w:szCs w:val="22"/>
        </w:rPr>
        <w:tab/>
      </w:r>
      <w:r w:rsidRPr="00691DAE">
        <w:rPr>
          <w:rFonts w:eastAsia="Times New Roman"/>
          <w:b/>
          <w:color w:val="auto"/>
          <w:sz w:val="22"/>
          <w:szCs w:val="22"/>
        </w:rPr>
        <w:tab/>
        <w:t xml:space="preserve">       İmza</w:t>
      </w:r>
      <w:r w:rsidRPr="00691DAE">
        <w:rPr>
          <w:rFonts w:eastAsia="Times New Roman"/>
          <w:b/>
          <w:color w:val="auto"/>
          <w:sz w:val="22"/>
          <w:szCs w:val="22"/>
        </w:rPr>
        <w:tab/>
      </w:r>
    </w:p>
    <w:p w:rsidR="000D6E21" w:rsidRPr="00691DAE" w:rsidRDefault="00691DAE">
      <w:pPr>
        <w:tabs>
          <w:tab w:val="left" w:pos="284"/>
          <w:tab w:val="left" w:pos="426"/>
          <w:tab w:val="left" w:pos="4200"/>
          <w:tab w:val="left" w:pos="6521"/>
          <w:tab w:val="left" w:pos="6804"/>
          <w:tab w:val="left" w:pos="7230"/>
        </w:tabs>
        <w:adjustRightInd w:val="0"/>
        <w:spacing w:before="100" w:beforeAutospacing="1"/>
        <w:ind w:left="5664"/>
        <w:jc w:val="center"/>
        <w:textAlignment w:val="baseline"/>
        <w:rPr>
          <w:rFonts w:eastAsia="Times New Roman"/>
          <w:b/>
          <w:color w:val="808080"/>
          <w:sz w:val="22"/>
          <w:szCs w:val="22"/>
          <w:vertAlign w:val="superscript"/>
        </w:rPr>
      </w:pPr>
      <w:r w:rsidRPr="00691DAE">
        <w:rPr>
          <w:rFonts w:eastAsia="Times New Roman"/>
          <w:b/>
          <w:color w:val="auto"/>
          <w:sz w:val="22"/>
          <w:szCs w:val="22"/>
        </w:rPr>
        <w:t xml:space="preserve">        </w:t>
      </w:r>
      <w:r w:rsidR="00DD7B98" w:rsidRPr="00691DAE">
        <w:rPr>
          <w:rFonts w:eastAsia="Times New Roman"/>
          <w:b/>
          <w:color w:val="auto"/>
          <w:sz w:val="22"/>
          <w:szCs w:val="22"/>
        </w:rPr>
        <w:t>Kaşe/Mühür</w:t>
      </w:r>
    </w:p>
    <w:p w:rsidR="000D6E21" w:rsidRPr="00691DAE" w:rsidRDefault="00DD7B98">
      <w:pPr>
        <w:adjustRightInd w:val="0"/>
        <w:spacing w:before="100" w:beforeAutospacing="1"/>
        <w:textAlignment w:val="baseline"/>
        <w:rPr>
          <w:rFonts w:eastAsia="Times New Roman"/>
          <w:b/>
          <w:color w:val="auto"/>
          <w:sz w:val="22"/>
          <w:szCs w:val="22"/>
        </w:rPr>
      </w:pPr>
      <w:r w:rsidRPr="00691DAE">
        <w:rPr>
          <w:rFonts w:eastAsia="Times New Roman"/>
          <w:b/>
          <w:color w:val="auto"/>
          <w:sz w:val="22"/>
          <w:szCs w:val="22"/>
        </w:rPr>
        <w:t>AÇIKLAMALAR</w:t>
      </w:r>
    </w:p>
    <w:p w:rsidR="000D6E21" w:rsidRPr="00691DAE" w:rsidRDefault="00DD7B98" w:rsidP="00691DAE">
      <w:pPr>
        <w:pStyle w:val="AralkYok"/>
        <w:rPr>
          <w:rFonts w:eastAsia="Times New Roman"/>
          <w:sz w:val="22"/>
          <w:szCs w:val="22"/>
        </w:rPr>
      </w:pPr>
      <w:r w:rsidRPr="00691DAE">
        <w:rPr>
          <w:rFonts w:eastAsia="Times New Roman"/>
          <w:b/>
          <w:sz w:val="22"/>
          <w:szCs w:val="22"/>
        </w:rPr>
        <w:t>1-</w:t>
      </w:r>
      <w:r w:rsidRPr="00691DAE">
        <w:rPr>
          <w:rFonts w:eastAsia="Times New Roman"/>
          <w:sz w:val="22"/>
          <w:szCs w:val="22"/>
        </w:rPr>
        <w:t xml:space="preserve"> Bu belge, Hizmet Alımı İhaleleri Uygulama Yönetmeliğinin 35 inci maddesi hükümleri esas alınarak düzenlenecektir.</w:t>
      </w:r>
    </w:p>
    <w:p w:rsidR="000D6E21" w:rsidRPr="00691DAE" w:rsidRDefault="00DD7B98" w:rsidP="00691DAE">
      <w:pPr>
        <w:pStyle w:val="AralkYok"/>
        <w:rPr>
          <w:rFonts w:eastAsia="Times New Roman"/>
          <w:sz w:val="22"/>
          <w:szCs w:val="22"/>
        </w:rPr>
      </w:pPr>
      <w:r w:rsidRPr="00691DAE">
        <w:rPr>
          <w:rFonts w:eastAsia="Times New Roman"/>
          <w:b/>
          <w:sz w:val="22"/>
          <w:szCs w:val="22"/>
        </w:rPr>
        <w:t xml:space="preserve">2- </w:t>
      </w:r>
      <w:r w:rsidRPr="00691DAE">
        <w:rPr>
          <w:rFonts w:eastAsia="Times New Roman"/>
          <w:sz w:val="22"/>
          <w:szCs w:val="22"/>
        </w:rPr>
        <w:t xml:space="preserve">İhalenin yapıldığı yıldan önceki yıla ait bilanço bilgileri sunulmalıdır.  Yönetmeliğin 35 inci maddesinde belirtilen </w:t>
      </w:r>
      <w:proofErr w:type="gramStart"/>
      <w:r w:rsidRPr="00691DAE">
        <w:rPr>
          <w:rFonts w:eastAsia="Times New Roman"/>
          <w:sz w:val="22"/>
          <w:szCs w:val="22"/>
        </w:rPr>
        <w:t>kriterleri</w:t>
      </w:r>
      <w:proofErr w:type="gramEnd"/>
      <w:r w:rsidRPr="00691DAE">
        <w:rPr>
          <w:rFonts w:eastAsia="Times New Roman"/>
          <w:sz w:val="22"/>
          <w:szCs w:val="22"/>
        </w:rPr>
        <w:t xml:space="preserve"> bir önceki yılda sağlayamayanlar, son iki yıla ait bilgilerini sunabilir. Bu takdirde, son iki yılın parasal tutarlarının ortalaması üzerinden bilanço oranları hesaplanacaktır</w:t>
      </w:r>
    </w:p>
    <w:p w:rsidR="000D6E21" w:rsidRPr="00691DAE" w:rsidRDefault="00DD7B98" w:rsidP="00691DAE">
      <w:pPr>
        <w:pStyle w:val="AralkYok"/>
        <w:rPr>
          <w:rFonts w:eastAsia="Times New Roman"/>
          <w:sz w:val="22"/>
          <w:szCs w:val="22"/>
        </w:rPr>
      </w:pPr>
      <w:r w:rsidRPr="00691DAE">
        <w:rPr>
          <w:rFonts w:eastAsia="Times New Roman"/>
          <w:b/>
          <w:sz w:val="22"/>
          <w:szCs w:val="22"/>
        </w:rPr>
        <w:t>3-</w:t>
      </w:r>
      <w:r w:rsidRPr="00691DAE">
        <w:rPr>
          <w:rFonts w:eastAsia="Times New Roman"/>
          <w:sz w:val="22"/>
          <w:szCs w:val="22"/>
        </w:rPr>
        <w:t xml:space="preserve"> İhale veya son başvuru tarihi yılın ilk dört ayında olan ihalelerde, bir önceki yıla ait bilanço bilgisinin sunulmaması durumunda iki önceki yıla ait bilanço bilgileri sunulabilir. Bu bilanço bilgilerine göre yeterlik </w:t>
      </w:r>
      <w:proofErr w:type="gramStart"/>
      <w:r w:rsidRPr="00691DAE">
        <w:rPr>
          <w:rFonts w:eastAsia="Times New Roman"/>
          <w:sz w:val="22"/>
          <w:szCs w:val="22"/>
        </w:rPr>
        <w:t>kriterini</w:t>
      </w:r>
      <w:proofErr w:type="gramEnd"/>
      <w:r w:rsidRPr="00691DAE">
        <w:rPr>
          <w:rFonts w:eastAsia="Times New Roman"/>
          <w:sz w:val="22"/>
          <w:szCs w:val="22"/>
        </w:rPr>
        <w:t xml:space="preserve"> sağlayamayanlar ise iki önceki yılın bilanço bilgileri ile üç önceki yılın bilanço bilgilerini sunabilir. Bu takdirde, ilgili yılların parasal tutarlarının ortalaması üzerinden bilanço oranları hesaplanacaktır.</w:t>
      </w:r>
    </w:p>
    <w:p w:rsidR="000D6E21" w:rsidRPr="00691DAE" w:rsidRDefault="00DD7B98" w:rsidP="00691DAE">
      <w:pPr>
        <w:pStyle w:val="AralkYok"/>
        <w:rPr>
          <w:rFonts w:eastAsia="Times New Roman"/>
          <w:sz w:val="22"/>
          <w:szCs w:val="22"/>
        </w:rPr>
      </w:pPr>
      <w:r w:rsidRPr="00691DAE">
        <w:rPr>
          <w:rFonts w:eastAsia="Times New Roman"/>
          <w:b/>
          <w:sz w:val="22"/>
          <w:szCs w:val="22"/>
        </w:rPr>
        <w:t xml:space="preserve">4- </w:t>
      </w:r>
      <w:r w:rsidRPr="00691DAE">
        <w:rPr>
          <w:rFonts w:eastAsia="Times New Roman"/>
          <w:sz w:val="22"/>
          <w:szCs w:val="22"/>
        </w:rPr>
        <w:t xml:space="preserve">Cari oran hesaplanırken yıllara yaygın inşaat maliyetleri dönen varlıklardan; yıllara yaygın inşaat </w:t>
      </w:r>
      <w:proofErr w:type="spellStart"/>
      <w:r w:rsidRPr="00691DAE">
        <w:rPr>
          <w:rFonts w:eastAsia="Times New Roman"/>
          <w:sz w:val="22"/>
          <w:szCs w:val="22"/>
        </w:rPr>
        <w:t>hakediş</w:t>
      </w:r>
      <w:proofErr w:type="spellEnd"/>
      <w:r w:rsidRPr="00691DAE">
        <w:rPr>
          <w:rFonts w:eastAsia="Times New Roman"/>
          <w:sz w:val="22"/>
          <w:szCs w:val="22"/>
        </w:rPr>
        <w:t xml:space="preserve"> gelirleri ise kısa vadeli borçlardan düşülecektir. </w:t>
      </w:r>
    </w:p>
    <w:p w:rsidR="000D6E21" w:rsidRPr="00691DAE" w:rsidRDefault="00DD7B98" w:rsidP="00691DAE">
      <w:pPr>
        <w:pStyle w:val="AralkYok"/>
        <w:rPr>
          <w:rFonts w:eastAsia="Times New Roman"/>
          <w:sz w:val="22"/>
          <w:szCs w:val="22"/>
        </w:rPr>
      </w:pPr>
      <w:r w:rsidRPr="00691DAE">
        <w:rPr>
          <w:rFonts w:eastAsia="Times New Roman"/>
          <w:b/>
          <w:sz w:val="22"/>
          <w:szCs w:val="22"/>
        </w:rPr>
        <w:t xml:space="preserve">5- </w:t>
      </w:r>
      <w:r w:rsidRPr="00691DAE">
        <w:rPr>
          <w:rFonts w:eastAsia="Times New Roman"/>
          <w:sz w:val="22"/>
          <w:szCs w:val="22"/>
        </w:rPr>
        <w:t>Öz kaynak oranı hesaplanırken yıllara yaygın inşaat maliyetleri toplam aktiflerden düşülecektir.</w:t>
      </w:r>
    </w:p>
    <w:p w:rsidR="000D6E21" w:rsidRPr="00691DAE" w:rsidRDefault="00DD7B98" w:rsidP="00691DAE">
      <w:pPr>
        <w:pStyle w:val="AralkYok"/>
        <w:rPr>
          <w:rFonts w:eastAsia="Times New Roman"/>
          <w:sz w:val="22"/>
          <w:szCs w:val="22"/>
        </w:rPr>
      </w:pPr>
      <w:r w:rsidRPr="00691DAE">
        <w:rPr>
          <w:rFonts w:eastAsia="Times New Roman"/>
          <w:b/>
          <w:sz w:val="22"/>
          <w:szCs w:val="22"/>
        </w:rPr>
        <w:t>6-</w:t>
      </w:r>
      <w:r w:rsidRPr="00691DAE">
        <w:rPr>
          <w:rFonts w:eastAsia="Times New Roman"/>
          <w:sz w:val="22"/>
          <w:szCs w:val="22"/>
        </w:rPr>
        <w:t xml:space="preserve"> 4/1/1961 tarihli ve 213 sayılı Vergi Usul Kanununun 174 üncü maddesine göre takvim yılından farklı hesap dönemi belirlenen mükellefin bilançoları için bu hesap dönemi esas alınır.</w:t>
      </w:r>
    </w:p>
    <w:p w:rsidR="000D6E21" w:rsidRPr="00691DAE" w:rsidRDefault="00DD7B98" w:rsidP="00691DAE">
      <w:pPr>
        <w:pStyle w:val="AralkYok"/>
        <w:rPr>
          <w:rFonts w:eastAsia="Times New Roman"/>
          <w:sz w:val="22"/>
          <w:szCs w:val="22"/>
        </w:rPr>
      </w:pPr>
      <w:r w:rsidRPr="00691DAE">
        <w:rPr>
          <w:rFonts w:eastAsia="Times New Roman"/>
          <w:b/>
          <w:sz w:val="22"/>
          <w:szCs w:val="22"/>
        </w:rPr>
        <w:t xml:space="preserve">7- </w:t>
      </w:r>
      <w:r w:rsidRPr="00691DAE">
        <w:rPr>
          <w:rFonts w:eastAsia="Times New Roman"/>
          <w:sz w:val="22"/>
          <w:szCs w:val="22"/>
        </w:rPr>
        <w:t>Bilanço oranlarında yuvarlama yapılmayacaktır.</w:t>
      </w:r>
    </w:p>
    <w:p w:rsidR="000D6E21" w:rsidRPr="00691DAE" w:rsidRDefault="00DD7B98" w:rsidP="00691DAE">
      <w:pPr>
        <w:pStyle w:val="AralkYok"/>
        <w:rPr>
          <w:rFonts w:eastAsia="Times New Roman"/>
          <w:sz w:val="22"/>
          <w:szCs w:val="22"/>
        </w:rPr>
      </w:pPr>
      <w:r w:rsidRPr="00691DAE">
        <w:rPr>
          <w:rFonts w:eastAsia="Times New Roman"/>
          <w:b/>
          <w:sz w:val="22"/>
          <w:szCs w:val="22"/>
        </w:rPr>
        <w:t>8-</w:t>
      </w:r>
      <w:r w:rsidRPr="00691DAE">
        <w:rPr>
          <w:rFonts w:eastAsia="Times New Roman"/>
          <w:sz w:val="22"/>
          <w:szCs w:val="22"/>
        </w:rPr>
        <w:t xml:space="preserve"> Serbest Muhasebeci ve Serbest Muhasebeci Mali Müşavirlerin Kaşe Kullanma Usul ve Esasları Hakkında Yönetmelik çerçevesinde temin edilen özel kaşenin kullanılması gerekmektedir.</w:t>
      </w:r>
    </w:p>
    <w:p w:rsidR="00691DAE" w:rsidRDefault="00691DAE" w:rsidP="00691DAE">
      <w:pPr>
        <w:pStyle w:val="AralkYok"/>
        <w:rPr>
          <w:rFonts w:eastAsia="Times New Roman"/>
        </w:rPr>
      </w:pPr>
    </w:p>
    <w:p w:rsidR="00691DAE" w:rsidRDefault="00691DAE" w:rsidP="00691DAE">
      <w:pPr>
        <w:pStyle w:val="AralkYok"/>
        <w:rPr>
          <w:rFonts w:eastAsia="Times New Roman"/>
        </w:rPr>
      </w:pPr>
    </w:p>
    <w:p w:rsidR="00691DAE" w:rsidRDefault="00691DAE" w:rsidP="00691DAE">
      <w:pPr>
        <w:pStyle w:val="AralkYok"/>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4227"/>
        <w:gridCol w:w="5080"/>
      </w:tblGrid>
      <w:tr w:rsidR="000D6E21" w:rsidTr="00C1426F">
        <w:trPr>
          <w:trHeight w:val="576"/>
        </w:trPr>
        <w:tc>
          <w:tcPr>
            <w:tcW w:w="10031" w:type="dxa"/>
            <w:gridSpan w:val="3"/>
            <w:tcBorders>
              <w:top w:val="single" w:sz="4" w:space="0" w:color="auto"/>
              <w:left w:val="single" w:sz="4" w:space="0" w:color="auto"/>
              <w:bottom w:val="single" w:sz="4" w:space="0" w:color="auto"/>
              <w:right w:val="single" w:sz="4" w:space="0" w:color="auto"/>
            </w:tcBorders>
            <w:hideMark/>
          </w:tcPr>
          <w:p w:rsidR="000D6E21" w:rsidRDefault="00DD7B98" w:rsidP="00C1426F">
            <w:pPr>
              <w:pStyle w:val="AralkYok"/>
              <w:jc w:val="center"/>
              <w:rPr>
                <w:rFonts w:eastAsia="Times New Roman"/>
              </w:rPr>
            </w:pPr>
            <w:r>
              <w:rPr>
                <w:rFonts w:eastAsia="Times New Roman"/>
              </w:rPr>
              <w:t>İŞ BİTİRME BELGESİ</w:t>
            </w:r>
          </w:p>
          <w:p w:rsidR="000D6E21" w:rsidRDefault="00DD7B98" w:rsidP="00C1426F">
            <w:pPr>
              <w:pStyle w:val="AralkYok"/>
              <w:jc w:val="center"/>
              <w:rPr>
                <w:rFonts w:eastAsia="Times New Roman"/>
              </w:rPr>
            </w:pPr>
            <w:r>
              <w:rPr>
                <w:rFonts w:eastAsia="Times New Roman"/>
              </w:rPr>
              <w:t>(YÜKLENİCİ)</w:t>
            </w:r>
          </w:p>
        </w:tc>
      </w:tr>
      <w:tr w:rsidR="000D6E21">
        <w:tc>
          <w:tcPr>
            <w:tcW w:w="4786" w:type="dxa"/>
            <w:gridSpan w:val="2"/>
            <w:tcBorders>
              <w:top w:val="single" w:sz="4" w:space="0" w:color="auto"/>
              <w:left w:val="single" w:sz="4" w:space="0" w:color="auto"/>
              <w:bottom w:val="single" w:sz="4" w:space="0" w:color="auto"/>
              <w:right w:val="single" w:sz="4" w:space="0" w:color="auto"/>
            </w:tcBorders>
            <w:hideMark/>
          </w:tcPr>
          <w:p w:rsidR="000D6E21" w:rsidRDefault="00DD7B98">
            <w:pPr>
              <w:adjustRightInd w:val="0"/>
              <w:spacing w:before="100" w:beforeAutospacing="1"/>
              <w:textAlignment w:val="baseline"/>
              <w:rPr>
                <w:rFonts w:eastAsia="Times New Roman"/>
                <w:b/>
                <w:color w:val="auto"/>
                <w:sz w:val="22"/>
                <w:szCs w:val="22"/>
              </w:rPr>
            </w:pPr>
            <w:r>
              <w:rPr>
                <w:rFonts w:eastAsia="Times New Roman"/>
                <w:b/>
                <w:color w:val="auto"/>
                <w:sz w:val="22"/>
                <w:szCs w:val="22"/>
              </w:rPr>
              <w:t xml:space="preserve">    </w:t>
            </w:r>
            <w:proofErr w:type="gramStart"/>
            <w:r>
              <w:rPr>
                <w:rFonts w:eastAsia="Times New Roman"/>
                <w:b/>
                <w:color w:val="auto"/>
                <w:sz w:val="22"/>
                <w:szCs w:val="22"/>
              </w:rPr>
              <w:t>Sayı :</w:t>
            </w:r>
            <w:proofErr w:type="gramEnd"/>
          </w:p>
        </w:tc>
        <w:tc>
          <w:tcPr>
            <w:tcW w:w="5245" w:type="dxa"/>
            <w:tcBorders>
              <w:top w:val="single" w:sz="4" w:space="0" w:color="auto"/>
              <w:left w:val="single" w:sz="4" w:space="0" w:color="auto"/>
              <w:bottom w:val="single" w:sz="4" w:space="0" w:color="auto"/>
              <w:right w:val="single" w:sz="4" w:space="0" w:color="auto"/>
            </w:tcBorders>
            <w:hideMark/>
          </w:tcPr>
          <w:p w:rsidR="000D6E21" w:rsidRDefault="00DD7B98">
            <w:pPr>
              <w:adjustRightInd w:val="0"/>
              <w:spacing w:before="100" w:beforeAutospacing="1"/>
              <w:textAlignment w:val="baseline"/>
              <w:rPr>
                <w:rFonts w:eastAsia="Times New Roman"/>
                <w:b/>
                <w:color w:val="auto"/>
                <w:sz w:val="22"/>
                <w:szCs w:val="22"/>
              </w:rPr>
            </w:pPr>
            <w:r>
              <w:rPr>
                <w:rFonts w:eastAsia="Times New Roman"/>
                <w:color w:val="auto"/>
                <w:sz w:val="22"/>
                <w:szCs w:val="22"/>
              </w:rPr>
              <w:t xml:space="preserve"> </w:t>
            </w:r>
            <w:r>
              <w:rPr>
                <w:rFonts w:eastAsia="Times New Roman"/>
                <w:b/>
                <w:color w:val="auto"/>
                <w:sz w:val="22"/>
                <w:szCs w:val="22"/>
              </w:rPr>
              <w:t>Tarih:</w:t>
            </w:r>
          </w:p>
        </w:tc>
      </w:tr>
      <w:tr w:rsidR="000D6E21">
        <w:tc>
          <w:tcPr>
            <w:tcW w:w="465" w:type="dxa"/>
            <w:tcBorders>
              <w:top w:val="single" w:sz="4" w:space="0" w:color="auto"/>
              <w:left w:val="single" w:sz="4" w:space="0" w:color="auto"/>
              <w:bottom w:val="single" w:sz="4" w:space="0" w:color="auto"/>
              <w:right w:val="single" w:sz="4" w:space="0" w:color="auto"/>
            </w:tcBorders>
            <w:hideMark/>
          </w:tcPr>
          <w:p w:rsidR="000D6E21" w:rsidRDefault="00DD7B98">
            <w:pPr>
              <w:adjustRightInd w:val="0"/>
              <w:spacing w:before="100" w:beforeAutospacing="1"/>
              <w:textAlignment w:val="baseline"/>
              <w:rPr>
                <w:rFonts w:eastAsia="Times New Roman"/>
                <w:b/>
                <w:color w:val="auto"/>
                <w:sz w:val="22"/>
                <w:szCs w:val="22"/>
              </w:rPr>
            </w:pPr>
            <w:r>
              <w:rPr>
                <w:rFonts w:eastAsia="Times New Roman"/>
                <w:b/>
                <w:color w:val="auto"/>
                <w:sz w:val="22"/>
                <w:szCs w:val="22"/>
              </w:rPr>
              <w:t xml:space="preserve">1   </w:t>
            </w:r>
          </w:p>
        </w:tc>
        <w:tc>
          <w:tcPr>
            <w:tcW w:w="4321" w:type="dxa"/>
            <w:tcBorders>
              <w:top w:val="single" w:sz="4" w:space="0" w:color="auto"/>
              <w:left w:val="single" w:sz="4" w:space="0" w:color="auto"/>
              <w:bottom w:val="single" w:sz="4" w:space="0" w:color="auto"/>
              <w:right w:val="single" w:sz="4" w:space="0" w:color="auto"/>
            </w:tcBorders>
            <w:hideMark/>
          </w:tcPr>
          <w:p w:rsidR="000D6E21" w:rsidRDefault="00DD7B98">
            <w:pPr>
              <w:adjustRightInd w:val="0"/>
              <w:spacing w:before="100" w:beforeAutospacing="1"/>
              <w:textAlignment w:val="baseline"/>
              <w:rPr>
                <w:rFonts w:eastAsia="Times New Roman"/>
                <w:color w:val="auto"/>
                <w:sz w:val="22"/>
                <w:szCs w:val="22"/>
              </w:rPr>
            </w:pPr>
            <w:r>
              <w:rPr>
                <w:rFonts w:eastAsia="Times New Roman"/>
                <w:color w:val="auto"/>
                <w:sz w:val="22"/>
                <w:szCs w:val="22"/>
              </w:rPr>
              <w:t>İdarenin adı</w:t>
            </w:r>
          </w:p>
        </w:tc>
        <w:tc>
          <w:tcPr>
            <w:tcW w:w="5245" w:type="dxa"/>
            <w:tcBorders>
              <w:top w:val="single" w:sz="4" w:space="0" w:color="auto"/>
              <w:left w:val="single" w:sz="4" w:space="0" w:color="auto"/>
              <w:bottom w:val="single" w:sz="4" w:space="0" w:color="auto"/>
              <w:right w:val="single" w:sz="4" w:space="0" w:color="auto"/>
            </w:tcBorders>
          </w:tcPr>
          <w:p w:rsidR="000D6E21" w:rsidRDefault="000D6E21">
            <w:pPr>
              <w:adjustRightInd w:val="0"/>
              <w:spacing w:before="100" w:beforeAutospacing="1"/>
              <w:textAlignment w:val="baseline"/>
              <w:rPr>
                <w:rFonts w:eastAsia="Times New Roman"/>
                <w:color w:val="auto"/>
                <w:sz w:val="22"/>
                <w:szCs w:val="22"/>
              </w:rPr>
            </w:pPr>
          </w:p>
        </w:tc>
      </w:tr>
      <w:tr w:rsidR="000D6E21">
        <w:tc>
          <w:tcPr>
            <w:tcW w:w="465" w:type="dxa"/>
            <w:tcBorders>
              <w:top w:val="single" w:sz="4" w:space="0" w:color="auto"/>
              <w:left w:val="single" w:sz="4" w:space="0" w:color="auto"/>
              <w:bottom w:val="single" w:sz="4" w:space="0" w:color="auto"/>
              <w:right w:val="single" w:sz="4" w:space="0" w:color="auto"/>
            </w:tcBorders>
            <w:hideMark/>
          </w:tcPr>
          <w:p w:rsidR="000D6E21" w:rsidRDefault="00DD7B98">
            <w:pPr>
              <w:adjustRightInd w:val="0"/>
              <w:spacing w:before="100" w:beforeAutospacing="1"/>
              <w:textAlignment w:val="baseline"/>
              <w:rPr>
                <w:rFonts w:eastAsia="Times New Roman"/>
                <w:b/>
                <w:color w:val="auto"/>
                <w:sz w:val="22"/>
                <w:szCs w:val="22"/>
              </w:rPr>
            </w:pPr>
            <w:r>
              <w:rPr>
                <w:rFonts w:eastAsia="Times New Roman"/>
                <w:b/>
                <w:color w:val="auto"/>
                <w:sz w:val="22"/>
                <w:szCs w:val="22"/>
              </w:rPr>
              <w:t>2</w:t>
            </w:r>
          </w:p>
        </w:tc>
        <w:tc>
          <w:tcPr>
            <w:tcW w:w="4321" w:type="dxa"/>
            <w:tcBorders>
              <w:top w:val="single" w:sz="4" w:space="0" w:color="auto"/>
              <w:left w:val="single" w:sz="4" w:space="0" w:color="auto"/>
              <w:bottom w:val="single" w:sz="4" w:space="0" w:color="auto"/>
              <w:right w:val="single" w:sz="4" w:space="0" w:color="auto"/>
            </w:tcBorders>
            <w:hideMark/>
          </w:tcPr>
          <w:p w:rsidR="000D6E21" w:rsidRDefault="00DD7B98">
            <w:pPr>
              <w:adjustRightInd w:val="0"/>
              <w:spacing w:before="100" w:beforeAutospacing="1"/>
              <w:textAlignment w:val="baseline"/>
              <w:rPr>
                <w:rFonts w:eastAsia="Times New Roman"/>
                <w:color w:val="auto"/>
                <w:sz w:val="22"/>
                <w:szCs w:val="22"/>
              </w:rPr>
            </w:pPr>
            <w:r>
              <w:rPr>
                <w:rFonts w:eastAsia="Times New Roman"/>
                <w:color w:val="auto"/>
                <w:sz w:val="22"/>
                <w:szCs w:val="22"/>
              </w:rPr>
              <w:t xml:space="preserve">İşin </w:t>
            </w:r>
            <w:proofErr w:type="gramStart"/>
            <w:r>
              <w:rPr>
                <w:rFonts w:eastAsia="Times New Roman"/>
                <w:color w:val="auto"/>
                <w:sz w:val="22"/>
                <w:szCs w:val="22"/>
              </w:rPr>
              <w:t>adı  ve</w:t>
            </w:r>
            <w:proofErr w:type="gramEnd"/>
            <w:r>
              <w:rPr>
                <w:rFonts w:eastAsia="Times New Roman"/>
                <w:color w:val="auto"/>
                <w:sz w:val="22"/>
                <w:szCs w:val="22"/>
              </w:rPr>
              <w:t xml:space="preserve"> varsa ihale numarası</w:t>
            </w:r>
          </w:p>
        </w:tc>
        <w:tc>
          <w:tcPr>
            <w:tcW w:w="5245" w:type="dxa"/>
            <w:tcBorders>
              <w:top w:val="single" w:sz="4" w:space="0" w:color="auto"/>
              <w:left w:val="single" w:sz="4" w:space="0" w:color="auto"/>
              <w:bottom w:val="single" w:sz="4" w:space="0" w:color="auto"/>
              <w:right w:val="single" w:sz="4" w:space="0" w:color="auto"/>
            </w:tcBorders>
          </w:tcPr>
          <w:p w:rsidR="000D6E21" w:rsidRDefault="000D6E21">
            <w:pPr>
              <w:adjustRightInd w:val="0"/>
              <w:spacing w:before="100" w:beforeAutospacing="1"/>
              <w:textAlignment w:val="baseline"/>
              <w:rPr>
                <w:rFonts w:eastAsia="Times New Roman"/>
                <w:color w:val="auto"/>
                <w:sz w:val="22"/>
                <w:szCs w:val="22"/>
              </w:rPr>
            </w:pPr>
          </w:p>
        </w:tc>
      </w:tr>
      <w:tr w:rsidR="000D6E21">
        <w:tc>
          <w:tcPr>
            <w:tcW w:w="465" w:type="dxa"/>
            <w:tcBorders>
              <w:top w:val="single" w:sz="4" w:space="0" w:color="auto"/>
              <w:left w:val="single" w:sz="4" w:space="0" w:color="auto"/>
              <w:bottom w:val="single" w:sz="4" w:space="0" w:color="auto"/>
              <w:right w:val="single" w:sz="4" w:space="0" w:color="auto"/>
            </w:tcBorders>
            <w:hideMark/>
          </w:tcPr>
          <w:p w:rsidR="000D6E21" w:rsidRDefault="00DD7B98">
            <w:pPr>
              <w:adjustRightInd w:val="0"/>
              <w:spacing w:before="100" w:beforeAutospacing="1"/>
              <w:textAlignment w:val="baseline"/>
              <w:rPr>
                <w:rFonts w:eastAsia="Times New Roman"/>
                <w:b/>
                <w:color w:val="auto"/>
                <w:sz w:val="22"/>
                <w:szCs w:val="22"/>
              </w:rPr>
            </w:pPr>
            <w:r>
              <w:rPr>
                <w:rFonts w:eastAsia="Times New Roman"/>
                <w:b/>
                <w:color w:val="auto"/>
                <w:sz w:val="22"/>
                <w:szCs w:val="22"/>
              </w:rPr>
              <w:t>3</w:t>
            </w:r>
          </w:p>
        </w:tc>
        <w:tc>
          <w:tcPr>
            <w:tcW w:w="4321" w:type="dxa"/>
            <w:tcBorders>
              <w:top w:val="single" w:sz="4" w:space="0" w:color="auto"/>
              <w:left w:val="single" w:sz="4" w:space="0" w:color="auto"/>
              <w:bottom w:val="single" w:sz="4" w:space="0" w:color="auto"/>
              <w:right w:val="single" w:sz="4" w:space="0" w:color="auto"/>
            </w:tcBorders>
            <w:hideMark/>
          </w:tcPr>
          <w:p w:rsidR="000D6E21" w:rsidRDefault="00DD7B98">
            <w:pPr>
              <w:adjustRightInd w:val="0"/>
              <w:spacing w:before="100" w:beforeAutospacing="1"/>
              <w:textAlignment w:val="baseline"/>
              <w:rPr>
                <w:rFonts w:eastAsia="Times New Roman"/>
                <w:color w:val="auto"/>
                <w:sz w:val="22"/>
                <w:szCs w:val="22"/>
              </w:rPr>
            </w:pPr>
            <w:r>
              <w:rPr>
                <w:rFonts w:eastAsia="Times New Roman"/>
                <w:color w:val="auto"/>
                <w:sz w:val="22"/>
                <w:szCs w:val="22"/>
              </w:rPr>
              <w:t>İşin tanımı</w:t>
            </w:r>
          </w:p>
        </w:tc>
        <w:tc>
          <w:tcPr>
            <w:tcW w:w="5245" w:type="dxa"/>
            <w:tcBorders>
              <w:top w:val="single" w:sz="4" w:space="0" w:color="auto"/>
              <w:left w:val="single" w:sz="4" w:space="0" w:color="auto"/>
              <w:bottom w:val="single" w:sz="4" w:space="0" w:color="auto"/>
              <w:right w:val="single" w:sz="4" w:space="0" w:color="auto"/>
            </w:tcBorders>
          </w:tcPr>
          <w:p w:rsidR="000D6E21" w:rsidRDefault="000D6E21">
            <w:pPr>
              <w:adjustRightInd w:val="0"/>
              <w:spacing w:before="100" w:beforeAutospacing="1"/>
              <w:textAlignment w:val="baseline"/>
              <w:rPr>
                <w:rFonts w:eastAsia="Times New Roman"/>
                <w:color w:val="auto"/>
                <w:sz w:val="22"/>
                <w:szCs w:val="22"/>
              </w:rPr>
            </w:pPr>
          </w:p>
        </w:tc>
      </w:tr>
      <w:tr w:rsidR="000D6E21">
        <w:tc>
          <w:tcPr>
            <w:tcW w:w="465" w:type="dxa"/>
            <w:tcBorders>
              <w:top w:val="single" w:sz="4" w:space="0" w:color="auto"/>
              <w:left w:val="single" w:sz="4" w:space="0" w:color="auto"/>
              <w:bottom w:val="single" w:sz="4" w:space="0" w:color="auto"/>
              <w:right w:val="single" w:sz="4" w:space="0" w:color="auto"/>
            </w:tcBorders>
            <w:hideMark/>
          </w:tcPr>
          <w:p w:rsidR="000D6E21" w:rsidRDefault="00DD7B98">
            <w:pPr>
              <w:adjustRightInd w:val="0"/>
              <w:spacing w:before="100" w:beforeAutospacing="1"/>
              <w:textAlignment w:val="baseline"/>
              <w:rPr>
                <w:rFonts w:eastAsia="Times New Roman"/>
                <w:b/>
                <w:color w:val="auto"/>
                <w:sz w:val="22"/>
                <w:szCs w:val="22"/>
              </w:rPr>
            </w:pPr>
            <w:r>
              <w:rPr>
                <w:rFonts w:eastAsia="Times New Roman"/>
                <w:b/>
                <w:color w:val="auto"/>
                <w:sz w:val="22"/>
                <w:szCs w:val="22"/>
              </w:rPr>
              <w:t>4</w:t>
            </w:r>
          </w:p>
        </w:tc>
        <w:tc>
          <w:tcPr>
            <w:tcW w:w="4321" w:type="dxa"/>
            <w:tcBorders>
              <w:top w:val="single" w:sz="4" w:space="0" w:color="auto"/>
              <w:left w:val="single" w:sz="4" w:space="0" w:color="auto"/>
              <w:bottom w:val="single" w:sz="4" w:space="0" w:color="auto"/>
              <w:right w:val="single" w:sz="4" w:space="0" w:color="auto"/>
            </w:tcBorders>
            <w:hideMark/>
          </w:tcPr>
          <w:p w:rsidR="000D6E21" w:rsidRDefault="00DD7B98">
            <w:pPr>
              <w:adjustRightInd w:val="0"/>
              <w:spacing w:before="100" w:beforeAutospacing="1"/>
              <w:textAlignment w:val="baseline"/>
              <w:rPr>
                <w:rFonts w:eastAsia="Times New Roman"/>
                <w:color w:val="auto"/>
                <w:sz w:val="22"/>
                <w:szCs w:val="22"/>
              </w:rPr>
            </w:pPr>
            <w:r>
              <w:rPr>
                <w:rFonts w:eastAsia="Times New Roman"/>
                <w:color w:val="auto"/>
                <w:sz w:val="22"/>
                <w:szCs w:val="22"/>
              </w:rPr>
              <w:t>Yüklenicinin adı ve soyadı veya ticaret unvanı</w:t>
            </w:r>
          </w:p>
        </w:tc>
        <w:tc>
          <w:tcPr>
            <w:tcW w:w="5245" w:type="dxa"/>
            <w:tcBorders>
              <w:top w:val="single" w:sz="4" w:space="0" w:color="auto"/>
              <w:left w:val="single" w:sz="4" w:space="0" w:color="auto"/>
              <w:bottom w:val="single" w:sz="4" w:space="0" w:color="auto"/>
              <w:right w:val="single" w:sz="4" w:space="0" w:color="auto"/>
            </w:tcBorders>
          </w:tcPr>
          <w:p w:rsidR="000D6E21" w:rsidRDefault="000D6E21">
            <w:pPr>
              <w:adjustRightInd w:val="0"/>
              <w:spacing w:before="100" w:beforeAutospacing="1"/>
              <w:textAlignment w:val="baseline"/>
              <w:rPr>
                <w:rFonts w:eastAsia="Times New Roman"/>
                <w:color w:val="auto"/>
                <w:sz w:val="22"/>
                <w:szCs w:val="22"/>
              </w:rPr>
            </w:pPr>
          </w:p>
        </w:tc>
      </w:tr>
      <w:tr w:rsidR="000D6E21">
        <w:tc>
          <w:tcPr>
            <w:tcW w:w="465" w:type="dxa"/>
            <w:tcBorders>
              <w:top w:val="single" w:sz="4" w:space="0" w:color="auto"/>
              <w:left w:val="single" w:sz="4" w:space="0" w:color="auto"/>
              <w:bottom w:val="single" w:sz="4" w:space="0" w:color="auto"/>
              <w:right w:val="single" w:sz="4" w:space="0" w:color="auto"/>
            </w:tcBorders>
            <w:hideMark/>
          </w:tcPr>
          <w:p w:rsidR="000D6E21" w:rsidRDefault="00DD7B98">
            <w:pPr>
              <w:adjustRightInd w:val="0"/>
              <w:spacing w:before="100" w:beforeAutospacing="1"/>
              <w:textAlignment w:val="baseline"/>
              <w:rPr>
                <w:rFonts w:eastAsia="Times New Roman"/>
                <w:b/>
                <w:color w:val="auto"/>
                <w:sz w:val="22"/>
                <w:szCs w:val="22"/>
              </w:rPr>
            </w:pPr>
            <w:r>
              <w:rPr>
                <w:rFonts w:eastAsia="Times New Roman"/>
                <w:b/>
                <w:color w:val="auto"/>
                <w:sz w:val="22"/>
                <w:szCs w:val="22"/>
              </w:rPr>
              <w:t>5</w:t>
            </w:r>
          </w:p>
        </w:tc>
        <w:tc>
          <w:tcPr>
            <w:tcW w:w="4321" w:type="dxa"/>
            <w:tcBorders>
              <w:top w:val="single" w:sz="4" w:space="0" w:color="auto"/>
              <w:left w:val="single" w:sz="4" w:space="0" w:color="auto"/>
              <w:bottom w:val="single" w:sz="4" w:space="0" w:color="auto"/>
              <w:right w:val="single" w:sz="4" w:space="0" w:color="auto"/>
            </w:tcBorders>
            <w:hideMark/>
          </w:tcPr>
          <w:p w:rsidR="000D6E21" w:rsidRDefault="00DD7B98">
            <w:pPr>
              <w:adjustRightInd w:val="0"/>
              <w:spacing w:before="100" w:beforeAutospacing="1"/>
              <w:textAlignment w:val="baseline"/>
              <w:rPr>
                <w:rFonts w:eastAsia="Times New Roman"/>
                <w:color w:val="auto"/>
                <w:sz w:val="22"/>
                <w:szCs w:val="22"/>
              </w:rPr>
            </w:pPr>
            <w:r>
              <w:rPr>
                <w:rFonts w:eastAsia="Times New Roman"/>
                <w:color w:val="auto"/>
                <w:sz w:val="22"/>
                <w:szCs w:val="22"/>
              </w:rPr>
              <w:t>TC Kimlik Numarası</w:t>
            </w:r>
          </w:p>
        </w:tc>
        <w:tc>
          <w:tcPr>
            <w:tcW w:w="5245" w:type="dxa"/>
            <w:tcBorders>
              <w:top w:val="single" w:sz="4" w:space="0" w:color="auto"/>
              <w:left w:val="single" w:sz="4" w:space="0" w:color="auto"/>
              <w:bottom w:val="single" w:sz="4" w:space="0" w:color="auto"/>
              <w:right w:val="single" w:sz="4" w:space="0" w:color="auto"/>
            </w:tcBorders>
          </w:tcPr>
          <w:p w:rsidR="000D6E21" w:rsidRDefault="000D6E21">
            <w:pPr>
              <w:adjustRightInd w:val="0"/>
              <w:spacing w:before="100" w:beforeAutospacing="1"/>
              <w:jc w:val="both"/>
              <w:textAlignment w:val="baseline"/>
              <w:rPr>
                <w:rFonts w:eastAsia="Times New Roman"/>
                <w:color w:val="808080"/>
                <w:sz w:val="22"/>
                <w:szCs w:val="22"/>
              </w:rPr>
            </w:pPr>
          </w:p>
        </w:tc>
      </w:tr>
      <w:tr w:rsidR="000D6E21">
        <w:tc>
          <w:tcPr>
            <w:tcW w:w="465" w:type="dxa"/>
            <w:tcBorders>
              <w:top w:val="single" w:sz="4" w:space="0" w:color="auto"/>
              <w:left w:val="single" w:sz="4" w:space="0" w:color="auto"/>
              <w:bottom w:val="single" w:sz="4" w:space="0" w:color="auto"/>
              <w:right w:val="single" w:sz="4" w:space="0" w:color="auto"/>
            </w:tcBorders>
            <w:hideMark/>
          </w:tcPr>
          <w:p w:rsidR="000D6E21" w:rsidRDefault="00DD7B98">
            <w:pPr>
              <w:adjustRightInd w:val="0"/>
              <w:spacing w:before="100" w:beforeAutospacing="1"/>
              <w:textAlignment w:val="baseline"/>
              <w:rPr>
                <w:rFonts w:eastAsia="Times New Roman"/>
                <w:b/>
                <w:color w:val="auto"/>
                <w:sz w:val="22"/>
                <w:szCs w:val="22"/>
              </w:rPr>
            </w:pPr>
            <w:r>
              <w:rPr>
                <w:rFonts w:eastAsia="Times New Roman"/>
                <w:b/>
                <w:color w:val="auto"/>
                <w:sz w:val="22"/>
                <w:szCs w:val="22"/>
              </w:rPr>
              <w:t>6</w:t>
            </w:r>
          </w:p>
        </w:tc>
        <w:tc>
          <w:tcPr>
            <w:tcW w:w="4321" w:type="dxa"/>
            <w:tcBorders>
              <w:top w:val="single" w:sz="4" w:space="0" w:color="auto"/>
              <w:left w:val="single" w:sz="4" w:space="0" w:color="auto"/>
              <w:bottom w:val="single" w:sz="4" w:space="0" w:color="auto"/>
              <w:right w:val="single" w:sz="4" w:space="0" w:color="auto"/>
            </w:tcBorders>
            <w:hideMark/>
          </w:tcPr>
          <w:p w:rsidR="000D6E21" w:rsidRDefault="00DD7B98">
            <w:pPr>
              <w:adjustRightInd w:val="0"/>
              <w:spacing w:before="100" w:beforeAutospacing="1"/>
              <w:textAlignment w:val="baseline"/>
              <w:rPr>
                <w:rFonts w:eastAsia="Times New Roman"/>
                <w:color w:val="auto"/>
                <w:sz w:val="22"/>
                <w:szCs w:val="22"/>
              </w:rPr>
            </w:pPr>
            <w:r>
              <w:rPr>
                <w:rFonts w:eastAsia="Times New Roman"/>
                <w:color w:val="auto"/>
                <w:sz w:val="22"/>
                <w:szCs w:val="22"/>
              </w:rPr>
              <w:t>Vergi Kimlik Numarası</w:t>
            </w:r>
          </w:p>
        </w:tc>
        <w:tc>
          <w:tcPr>
            <w:tcW w:w="5245" w:type="dxa"/>
            <w:tcBorders>
              <w:top w:val="single" w:sz="4" w:space="0" w:color="auto"/>
              <w:left w:val="single" w:sz="4" w:space="0" w:color="auto"/>
              <w:bottom w:val="single" w:sz="4" w:space="0" w:color="auto"/>
              <w:right w:val="single" w:sz="4" w:space="0" w:color="auto"/>
            </w:tcBorders>
          </w:tcPr>
          <w:p w:rsidR="000D6E21" w:rsidRDefault="000D6E21">
            <w:pPr>
              <w:adjustRightInd w:val="0"/>
              <w:spacing w:before="100" w:beforeAutospacing="1"/>
              <w:jc w:val="both"/>
              <w:textAlignment w:val="baseline"/>
              <w:rPr>
                <w:rFonts w:eastAsia="Times New Roman"/>
                <w:color w:val="808080"/>
                <w:sz w:val="22"/>
                <w:szCs w:val="22"/>
              </w:rPr>
            </w:pPr>
          </w:p>
        </w:tc>
      </w:tr>
      <w:tr w:rsidR="000D6E21">
        <w:trPr>
          <w:trHeight w:val="390"/>
        </w:trPr>
        <w:tc>
          <w:tcPr>
            <w:tcW w:w="465" w:type="dxa"/>
            <w:vMerge w:val="restart"/>
            <w:tcBorders>
              <w:top w:val="single" w:sz="4" w:space="0" w:color="auto"/>
              <w:left w:val="single" w:sz="4" w:space="0" w:color="auto"/>
              <w:bottom w:val="single" w:sz="4" w:space="0" w:color="auto"/>
              <w:right w:val="single" w:sz="4" w:space="0" w:color="auto"/>
            </w:tcBorders>
          </w:tcPr>
          <w:p w:rsidR="000D6E21" w:rsidRDefault="000D6E21">
            <w:pPr>
              <w:adjustRightInd w:val="0"/>
              <w:spacing w:before="100" w:beforeAutospacing="1"/>
              <w:textAlignment w:val="baseline"/>
              <w:rPr>
                <w:rFonts w:eastAsia="Times New Roman"/>
                <w:b/>
                <w:color w:val="auto"/>
                <w:sz w:val="22"/>
                <w:szCs w:val="22"/>
              </w:rPr>
            </w:pPr>
          </w:p>
          <w:p w:rsidR="000D6E21" w:rsidRDefault="000D6E21">
            <w:pPr>
              <w:adjustRightInd w:val="0"/>
              <w:spacing w:before="100" w:beforeAutospacing="1"/>
              <w:textAlignment w:val="baseline"/>
              <w:rPr>
                <w:rFonts w:eastAsia="Times New Roman"/>
                <w:b/>
                <w:color w:val="auto"/>
                <w:sz w:val="22"/>
                <w:szCs w:val="22"/>
              </w:rPr>
            </w:pPr>
          </w:p>
          <w:p w:rsidR="000D6E21" w:rsidRDefault="00DD7B98">
            <w:pPr>
              <w:adjustRightInd w:val="0"/>
              <w:spacing w:before="100" w:beforeAutospacing="1"/>
              <w:textAlignment w:val="baseline"/>
              <w:rPr>
                <w:rFonts w:eastAsia="Times New Roman"/>
                <w:b/>
                <w:color w:val="auto"/>
                <w:sz w:val="22"/>
                <w:szCs w:val="22"/>
              </w:rPr>
            </w:pPr>
            <w:r>
              <w:rPr>
                <w:rFonts w:eastAsia="Times New Roman"/>
                <w:b/>
                <w:color w:val="auto"/>
                <w:sz w:val="22"/>
                <w:szCs w:val="22"/>
              </w:rPr>
              <w:t>7</w:t>
            </w:r>
          </w:p>
        </w:tc>
        <w:tc>
          <w:tcPr>
            <w:tcW w:w="4321" w:type="dxa"/>
            <w:vMerge w:val="restart"/>
            <w:tcBorders>
              <w:top w:val="single" w:sz="4" w:space="0" w:color="auto"/>
              <w:left w:val="single" w:sz="4" w:space="0" w:color="auto"/>
              <w:bottom w:val="single" w:sz="4" w:space="0" w:color="auto"/>
              <w:right w:val="single" w:sz="4" w:space="0" w:color="auto"/>
            </w:tcBorders>
            <w:hideMark/>
          </w:tcPr>
          <w:p w:rsidR="000D6E21" w:rsidRDefault="0001530F" w:rsidP="0001530F">
            <w:pPr>
              <w:adjustRightInd w:val="0"/>
              <w:spacing w:before="100" w:beforeAutospacing="1"/>
              <w:textAlignment w:val="baseline"/>
              <w:rPr>
                <w:rFonts w:eastAsia="Times New Roman"/>
                <w:color w:val="auto"/>
                <w:sz w:val="22"/>
                <w:szCs w:val="22"/>
              </w:rPr>
            </w:pPr>
            <w:r>
              <w:rPr>
                <w:rFonts w:eastAsia="Times New Roman"/>
                <w:color w:val="auto"/>
                <w:sz w:val="22"/>
                <w:szCs w:val="22"/>
              </w:rPr>
              <w:t>İ</w:t>
            </w:r>
            <w:r w:rsidR="00DD7B98">
              <w:rPr>
                <w:rFonts w:eastAsia="Times New Roman"/>
                <w:color w:val="auto"/>
                <w:sz w:val="22"/>
                <w:szCs w:val="22"/>
              </w:rPr>
              <w:t>ş ortaklığı ise</w:t>
            </w:r>
            <w:r>
              <w:rPr>
                <w:rFonts w:eastAsia="Times New Roman"/>
                <w:color w:val="auto"/>
                <w:sz w:val="22"/>
                <w:szCs w:val="22"/>
              </w:rPr>
              <w:t xml:space="preserve"> ortaklar ve ortaklık oranları, </w:t>
            </w:r>
            <w:r w:rsidR="00DD7B98">
              <w:rPr>
                <w:rFonts w:eastAsia="Times New Roman"/>
                <w:color w:val="auto"/>
                <w:sz w:val="22"/>
                <w:szCs w:val="22"/>
              </w:rPr>
              <w:t>ortaklar ve bu</w:t>
            </w:r>
            <w:r>
              <w:rPr>
                <w:rFonts w:eastAsia="Times New Roman"/>
                <w:color w:val="auto"/>
                <w:sz w:val="22"/>
                <w:szCs w:val="22"/>
              </w:rPr>
              <w:t xml:space="preserve"> ortaklarca gerçekleştirdikleri iş </w:t>
            </w:r>
            <w:r w:rsidR="00DD7B98">
              <w:rPr>
                <w:rFonts w:eastAsia="Times New Roman"/>
                <w:color w:val="auto"/>
                <w:sz w:val="22"/>
                <w:szCs w:val="22"/>
              </w:rPr>
              <w:t>kısımları ile bu kısımların tutarı</w:t>
            </w:r>
          </w:p>
        </w:tc>
        <w:tc>
          <w:tcPr>
            <w:tcW w:w="5245" w:type="dxa"/>
            <w:tcBorders>
              <w:top w:val="single" w:sz="4" w:space="0" w:color="auto"/>
              <w:left w:val="single" w:sz="4" w:space="0" w:color="auto"/>
              <w:bottom w:val="single" w:sz="4" w:space="0" w:color="auto"/>
              <w:right w:val="single" w:sz="4" w:space="0" w:color="auto"/>
            </w:tcBorders>
          </w:tcPr>
          <w:p w:rsidR="000D6E21" w:rsidRDefault="000D6E21">
            <w:pPr>
              <w:adjustRightInd w:val="0"/>
              <w:spacing w:before="100" w:beforeAutospacing="1"/>
              <w:jc w:val="both"/>
              <w:textAlignment w:val="baseline"/>
              <w:rPr>
                <w:rFonts w:eastAsia="Times New Roman"/>
                <w:color w:val="808080"/>
                <w:sz w:val="22"/>
                <w:szCs w:val="22"/>
              </w:rPr>
            </w:pPr>
          </w:p>
          <w:p w:rsidR="000D6E21" w:rsidRDefault="000D6E21">
            <w:pPr>
              <w:adjustRightInd w:val="0"/>
              <w:spacing w:before="100" w:beforeAutospacing="1"/>
              <w:jc w:val="both"/>
              <w:textAlignment w:val="baseline"/>
              <w:rPr>
                <w:rFonts w:eastAsia="Times New Roman"/>
                <w:color w:val="808080"/>
                <w:sz w:val="22"/>
                <w:szCs w:val="22"/>
              </w:rPr>
            </w:pPr>
          </w:p>
          <w:p w:rsidR="000D6E21" w:rsidRDefault="000D6E21">
            <w:pPr>
              <w:adjustRightInd w:val="0"/>
              <w:spacing w:before="100" w:beforeAutospacing="1"/>
              <w:jc w:val="both"/>
              <w:textAlignment w:val="baseline"/>
              <w:rPr>
                <w:rFonts w:eastAsia="Times New Roman"/>
                <w:color w:val="808080"/>
                <w:sz w:val="22"/>
                <w:szCs w:val="22"/>
              </w:rPr>
            </w:pPr>
          </w:p>
        </w:tc>
      </w:tr>
      <w:tr w:rsidR="000D6E21" w:rsidTr="0001530F">
        <w:trPr>
          <w:trHeight w:val="6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6E21" w:rsidRDefault="000D6E21">
            <w:pPr>
              <w:overflowPunct/>
              <w:autoSpaceDE/>
              <w:autoSpaceDN/>
              <w:rPr>
                <w:rFonts w:eastAsia="Times New Roman"/>
                <w:b/>
                <w:color w:val="auto"/>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6E21" w:rsidRDefault="000D6E21">
            <w:pPr>
              <w:overflowPunct/>
              <w:autoSpaceDE/>
              <w:autoSpaceDN/>
              <w:rPr>
                <w:rFonts w:eastAsia="Times New Roman"/>
                <w:color w:val="auto"/>
                <w:sz w:val="22"/>
                <w:szCs w:val="22"/>
              </w:rPr>
            </w:pPr>
          </w:p>
        </w:tc>
        <w:tc>
          <w:tcPr>
            <w:tcW w:w="5245" w:type="dxa"/>
            <w:tcBorders>
              <w:top w:val="single" w:sz="4" w:space="0" w:color="auto"/>
              <w:left w:val="single" w:sz="4" w:space="0" w:color="auto"/>
              <w:bottom w:val="single" w:sz="4" w:space="0" w:color="auto"/>
              <w:right w:val="single" w:sz="4" w:space="0" w:color="auto"/>
            </w:tcBorders>
          </w:tcPr>
          <w:p w:rsidR="000D6E21" w:rsidRDefault="000D6E21" w:rsidP="0001530F">
            <w:pPr>
              <w:pStyle w:val="AralkYok"/>
              <w:rPr>
                <w:rFonts w:eastAsia="Times New Roman"/>
              </w:rPr>
            </w:pPr>
          </w:p>
          <w:p w:rsidR="000D6E21" w:rsidRDefault="000D6E21" w:rsidP="0001530F">
            <w:pPr>
              <w:pStyle w:val="AralkYok"/>
              <w:rPr>
                <w:rFonts w:eastAsia="Times New Roman"/>
              </w:rPr>
            </w:pPr>
          </w:p>
          <w:p w:rsidR="000D6E21" w:rsidRDefault="000D6E21" w:rsidP="0001530F">
            <w:pPr>
              <w:pStyle w:val="AralkYok"/>
              <w:rPr>
                <w:rFonts w:eastAsia="Times New Roman"/>
              </w:rPr>
            </w:pPr>
          </w:p>
          <w:p w:rsidR="000D6E21" w:rsidRDefault="000D6E21" w:rsidP="0001530F">
            <w:pPr>
              <w:pStyle w:val="AralkYok"/>
              <w:rPr>
                <w:rFonts w:eastAsia="Times New Roman"/>
              </w:rPr>
            </w:pPr>
          </w:p>
        </w:tc>
      </w:tr>
      <w:tr w:rsidR="000D6E21">
        <w:trPr>
          <w:trHeight w:val="432"/>
        </w:trPr>
        <w:tc>
          <w:tcPr>
            <w:tcW w:w="465" w:type="dxa"/>
            <w:tcBorders>
              <w:top w:val="single" w:sz="4" w:space="0" w:color="auto"/>
              <w:left w:val="single" w:sz="4" w:space="0" w:color="auto"/>
              <w:bottom w:val="single" w:sz="4" w:space="0" w:color="auto"/>
              <w:right w:val="single" w:sz="4" w:space="0" w:color="auto"/>
            </w:tcBorders>
            <w:hideMark/>
          </w:tcPr>
          <w:p w:rsidR="000D6E21" w:rsidRDefault="00DD7B98">
            <w:pPr>
              <w:adjustRightInd w:val="0"/>
              <w:spacing w:before="100" w:beforeAutospacing="1"/>
              <w:textAlignment w:val="baseline"/>
              <w:rPr>
                <w:rFonts w:eastAsia="Times New Roman"/>
                <w:b/>
                <w:color w:val="auto"/>
                <w:sz w:val="22"/>
                <w:szCs w:val="22"/>
              </w:rPr>
            </w:pPr>
            <w:r>
              <w:rPr>
                <w:rFonts w:eastAsia="Times New Roman"/>
                <w:b/>
                <w:color w:val="auto"/>
                <w:sz w:val="22"/>
                <w:szCs w:val="22"/>
              </w:rPr>
              <w:t>8</w:t>
            </w:r>
          </w:p>
        </w:tc>
        <w:tc>
          <w:tcPr>
            <w:tcW w:w="4321" w:type="dxa"/>
            <w:tcBorders>
              <w:top w:val="single" w:sz="4" w:space="0" w:color="auto"/>
              <w:left w:val="single" w:sz="4" w:space="0" w:color="auto"/>
              <w:bottom w:val="single" w:sz="4" w:space="0" w:color="auto"/>
              <w:right w:val="single" w:sz="4" w:space="0" w:color="auto"/>
            </w:tcBorders>
            <w:hideMark/>
          </w:tcPr>
          <w:p w:rsidR="000D6E21" w:rsidRDefault="0001530F" w:rsidP="0001530F">
            <w:pPr>
              <w:adjustRightInd w:val="0"/>
              <w:spacing w:before="100" w:beforeAutospacing="1"/>
              <w:textAlignment w:val="baseline"/>
              <w:rPr>
                <w:rFonts w:eastAsia="Times New Roman"/>
                <w:color w:val="auto"/>
                <w:sz w:val="22"/>
                <w:szCs w:val="22"/>
                <w:vertAlign w:val="superscript"/>
              </w:rPr>
            </w:pPr>
            <w:r>
              <w:rPr>
                <w:rFonts w:eastAsia="Times New Roman"/>
                <w:color w:val="auto"/>
                <w:sz w:val="22"/>
                <w:szCs w:val="22"/>
              </w:rPr>
              <w:t xml:space="preserve">Sözleşme tarihi </w:t>
            </w:r>
          </w:p>
        </w:tc>
        <w:tc>
          <w:tcPr>
            <w:tcW w:w="5245" w:type="dxa"/>
            <w:tcBorders>
              <w:top w:val="single" w:sz="4" w:space="0" w:color="auto"/>
              <w:left w:val="single" w:sz="4" w:space="0" w:color="auto"/>
              <w:bottom w:val="single" w:sz="4" w:space="0" w:color="auto"/>
              <w:right w:val="single" w:sz="4" w:space="0" w:color="auto"/>
            </w:tcBorders>
          </w:tcPr>
          <w:p w:rsidR="000D6E21" w:rsidRDefault="000D6E21">
            <w:pPr>
              <w:adjustRightInd w:val="0"/>
              <w:spacing w:before="100" w:beforeAutospacing="1"/>
              <w:jc w:val="both"/>
              <w:textAlignment w:val="baseline"/>
              <w:rPr>
                <w:rFonts w:eastAsia="Times New Roman"/>
                <w:color w:val="auto"/>
                <w:sz w:val="22"/>
                <w:szCs w:val="22"/>
              </w:rPr>
            </w:pPr>
          </w:p>
        </w:tc>
      </w:tr>
      <w:tr w:rsidR="000D6E21">
        <w:trPr>
          <w:trHeight w:val="426"/>
        </w:trPr>
        <w:tc>
          <w:tcPr>
            <w:tcW w:w="465" w:type="dxa"/>
            <w:vMerge w:val="restart"/>
            <w:tcBorders>
              <w:top w:val="single" w:sz="4" w:space="0" w:color="auto"/>
              <w:left w:val="single" w:sz="4" w:space="0" w:color="auto"/>
              <w:bottom w:val="single" w:sz="4" w:space="0" w:color="auto"/>
              <w:right w:val="single" w:sz="4" w:space="0" w:color="auto"/>
            </w:tcBorders>
          </w:tcPr>
          <w:p w:rsidR="000D6E21" w:rsidRDefault="000D6E21">
            <w:pPr>
              <w:adjustRightInd w:val="0"/>
              <w:spacing w:before="100" w:beforeAutospacing="1"/>
              <w:textAlignment w:val="baseline"/>
              <w:rPr>
                <w:rFonts w:eastAsia="Times New Roman"/>
                <w:b/>
                <w:color w:val="auto"/>
                <w:sz w:val="22"/>
                <w:szCs w:val="22"/>
              </w:rPr>
            </w:pPr>
          </w:p>
          <w:p w:rsidR="000D6E21" w:rsidRDefault="000D6E21">
            <w:pPr>
              <w:adjustRightInd w:val="0"/>
              <w:spacing w:before="100" w:beforeAutospacing="1"/>
              <w:textAlignment w:val="baseline"/>
              <w:rPr>
                <w:rFonts w:eastAsia="Times New Roman"/>
                <w:b/>
                <w:color w:val="auto"/>
                <w:sz w:val="22"/>
                <w:szCs w:val="22"/>
              </w:rPr>
            </w:pPr>
          </w:p>
          <w:p w:rsidR="000D6E21" w:rsidRDefault="00DD7B98">
            <w:pPr>
              <w:adjustRightInd w:val="0"/>
              <w:spacing w:before="100" w:beforeAutospacing="1"/>
              <w:textAlignment w:val="baseline"/>
              <w:rPr>
                <w:rFonts w:eastAsia="Times New Roman"/>
                <w:b/>
                <w:color w:val="auto"/>
                <w:sz w:val="22"/>
                <w:szCs w:val="22"/>
              </w:rPr>
            </w:pPr>
            <w:r>
              <w:rPr>
                <w:rFonts w:eastAsia="Times New Roman"/>
                <w:b/>
                <w:color w:val="auto"/>
                <w:sz w:val="22"/>
                <w:szCs w:val="22"/>
              </w:rPr>
              <w:t>9</w:t>
            </w:r>
          </w:p>
        </w:tc>
        <w:tc>
          <w:tcPr>
            <w:tcW w:w="4321" w:type="dxa"/>
            <w:tcBorders>
              <w:top w:val="single" w:sz="4" w:space="0" w:color="auto"/>
              <w:left w:val="single" w:sz="4" w:space="0" w:color="auto"/>
              <w:bottom w:val="single" w:sz="4" w:space="0" w:color="auto"/>
              <w:right w:val="single" w:sz="4" w:space="0" w:color="auto"/>
            </w:tcBorders>
            <w:hideMark/>
          </w:tcPr>
          <w:p w:rsidR="000D6E21" w:rsidRDefault="00DD7B98">
            <w:pPr>
              <w:adjustRightInd w:val="0"/>
              <w:spacing w:before="100" w:beforeAutospacing="1"/>
              <w:textAlignment w:val="baseline"/>
              <w:rPr>
                <w:rFonts w:eastAsia="Times New Roman"/>
                <w:color w:val="auto"/>
                <w:sz w:val="22"/>
                <w:szCs w:val="22"/>
              </w:rPr>
            </w:pPr>
            <w:r>
              <w:rPr>
                <w:rFonts w:eastAsia="Times New Roman"/>
                <w:color w:val="auto"/>
                <w:sz w:val="22"/>
                <w:szCs w:val="22"/>
              </w:rPr>
              <w:t xml:space="preserve">İlk Sözleşme bedeli </w:t>
            </w:r>
          </w:p>
        </w:tc>
        <w:tc>
          <w:tcPr>
            <w:tcW w:w="5245" w:type="dxa"/>
            <w:tcBorders>
              <w:top w:val="single" w:sz="4" w:space="0" w:color="auto"/>
              <w:left w:val="single" w:sz="4" w:space="0" w:color="auto"/>
              <w:bottom w:val="single" w:sz="4" w:space="0" w:color="auto"/>
              <w:right w:val="single" w:sz="4" w:space="0" w:color="auto"/>
            </w:tcBorders>
          </w:tcPr>
          <w:p w:rsidR="000D6E21" w:rsidRDefault="000D6E21">
            <w:pPr>
              <w:adjustRightInd w:val="0"/>
              <w:spacing w:before="100" w:beforeAutospacing="1"/>
              <w:jc w:val="both"/>
              <w:textAlignment w:val="baseline"/>
              <w:rPr>
                <w:rFonts w:eastAsia="Times New Roman"/>
                <w:color w:val="auto"/>
                <w:sz w:val="22"/>
                <w:szCs w:val="22"/>
              </w:rPr>
            </w:pPr>
          </w:p>
        </w:tc>
      </w:tr>
      <w:tr w:rsidR="000D6E21">
        <w:tc>
          <w:tcPr>
            <w:tcW w:w="0" w:type="auto"/>
            <w:vMerge/>
            <w:tcBorders>
              <w:top w:val="single" w:sz="4" w:space="0" w:color="auto"/>
              <w:left w:val="single" w:sz="4" w:space="0" w:color="auto"/>
              <w:bottom w:val="single" w:sz="4" w:space="0" w:color="auto"/>
              <w:right w:val="single" w:sz="4" w:space="0" w:color="auto"/>
            </w:tcBorders>
            <w:vAlign w:val="center"/>
            <w:hideMark/>
          </w:tcPr>
          <w:p w:rsidR="000D6E21" w:rsidRDefault="000D6E21">
            <w:pPr>
              <w:overflowPunct/>
              <w:autoSpaceDE/>
              <w:autoSpaceDN/>
              <w:rPr>
                <w:rFonts w:eastAsia="Times New Roman"/>
                <w:b/>
                <w:color w:val="auto"/>
                <w:sz w:val="22"/>
                <w:szCs w:val="22"/>
              </w:rPr>
            </w:pPr>
          </w:p>
        </w:tc>
        <w:tc>
          <w:tcPr>
            <w:tcW w:w="4321" w:type="dxa"/>
            <w:tcBorders>
              <w:top w:val="single" w:sz="4" w:space="0" w:color="auto"/>
              <w:left w:val="single" w:sz="4" w:space="0" w:color="auto"/>
              <w:bottom w:val="single" w:sz="4" w:space="0" w:color="auto"/>
              <w:right w:val="single" w:sz="4" w:space="0" w:color="auto"/>
            </w:tcBorders>
            <w:hideMark/>
          </w:tcPr>
          <w:p w:rsidR="000D6E21" w:rsidRDefault="00DD7B98" w:rsidP="00C1426F">
            <w:pPr>
              <w:pStyle w:val="AralkYok"/>
              <w:rPr>
                <w:rFonts w:eastAsia="Times New Roman"/>
                <w:vertAlign w:val="superscript"/>
              </w:rPr>
            </w:pPr>
            <w:r>
              <w:rPr>
                <w:rFonts w:eastAsia="Times New Roman"/>
              </w:rPr>
              <w:t xml:space="preserve">Gerçekleştirilen iş tutarı </w:t>
            </w:r>
          </w:p>
        </w:tc>
        <w:tc>
          <w:tcPr>
            <w:tcW w:w="5245" w:type="dxa"/>
            <w:tcBorders>
              <w:top w:val="single" w:sz="4" w:space="0" w:color="auto"/>
              <w:left w:val="single" w:sz="4" w:space="0" w:color="auto"/>
              <w:bottom w:val="single" w:sz="4" w:space="0" w:color="auto"/>
              <w:right w:val="single" w:sz="4" w:space="0" w:color="auto"/>
            </w:tcBorders>
          </w:tcPr>
          <w:p w:rsidR="000D6E21" w:rsidRDefault="000D6E21" w:rsidP="00C1426F">
            <w:pPr>
              <w:pStyle w:val="AralkYok"/>
              <w:rPr>
                <w:rFonts w:eastAsia="Times New Roman"/>
                <w:color w:val="808080"/>
              </w:rPr>
            </w:pPr>
          </w:p>
          <w:p w:rsidR="000D6E21" w:rsidRDefault="000D6E21" w:rsidP="00C1426F">
            <w:pPr>
              <w:pStyle w:val="AralkYok"/>
              <w:rPr>
                <w:rFonts w:eastAsia="Times New Roman"/>
                <w:color w:val="808080"/>
              </w:rPr>
            </w:pPr>
          </w:p>
        </w:tc>
      </w:tr>
      <w:tr w:rsidR="000D6E21" w:rsidTr="00C1426F">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6E21" w:rsidRDefault="000D6E21">
            <w:pPr>
              <w:overflowPunct/>
              <w:autoSpaceDE/>
              <w:autoSpaceDN/>
              <w:rPr>
                <w:rFonts w:eastAsia="Times New Roman"/>
                <w:b/>
                <w:color w:val="auto"/>
                <w:sz w:val="22"/>
                <w:szCs w:val="22"/>
              </w:rPr>
            </w:pPr>
          </w:p>
        </w:tc>
        <w:tc>
          <w:tcPr>
            <w:tcW w:w="4321" w:type="dxa"/>
            <w:tcBorders>
              <w:top w:val="single" w:sz="4" w:space="0" w:color="auto"/>
              <w:left w:val="single" w:sz="4" w:space="0" w:color="auto"/>
              <w:bottom w:val="single" w:sz="4" w:space="0" w:color="auto"/>
              <w:right w:val="single" w:sz="4" w:space="0" w:color="auto"/>
            </w:tcBorders>
            <w:hideMark/>
          </w:tcPr>
          <w:p w:rsidR="000D6E21" w:rsidRDefault="00DD7B98" w:rsidP="00C1426F">
            <w:pPr>
              <w:pStyle w:val="AralkYok"/>
              <w:rPr>
                <w:rFonts w:eastAsia="Times New Roman"/>
              </w:rPr>
            </w:pPr>
            <w:r>
              <w:rPr>
                <w:rFonts w:eastAsia="Times New Roman"/>
              </w:rPr>
              <w:t>Toplam sözleşme tutarı</w:t>
            </w:r>
          </w:p>
        </w:tc>
        <w:tc>
          <w:tcPr>
            <w:tcW w:w="5245" w:type="dxa"/>
            <w:tcBorders>
              <w:top w:val="single" w:sz="4" w:space="0" w:color="auto"/>
              <w:left w:val="single" w:sz="4" w:space="0" w:color="auto"/>
              <w:bottom w:val="single" w:sz="4" w:space="0" w:color="auto"/>
              <w:right w:val="single" w:sz="4" w:space="0" w:color="auto"/>
            </w:tcBorders>
          </w:tcPr>
          <w:p w:rsidR="000D6E21" w:rsidRDefault="000D6E21" w:rsidP="00C1426F">
            <w:pPr>
              <w:pStyle w:val="AralkYok"/>
              <w:rPr>
                <w:rFonts w:eastAsia="Times New Roman"/>
                <w:color w:val="808080"/>
              </w:rPr>
            </w:pPr>
          </w:p>
          <w:p w:rsidR="000D6E21" w:rsidRDefault="000D6E21" w:rsidP="00C1426F">
            <w:pPr>
              <w:pStyle w:val="AralkYok"/>
              <w:rPr>
                <w:rFonts w:eastAsia="Times New Roman"/>
                <w:color w:val="808080"/>
              </w:rPr>
            </w:pPr>
          </w:p>
        </w:tc>
      </w:tr>
      <w:tr w:rsidR="000D6E21" w:rsidTr="00C1426F">
        <w:trPr>
          <w:trHeight w:val="485"/>
        </w:trPr>
        <w:tc>
          <w:tcPr>
            <w:tcW w:w="465" w:type="dxa"/>
            <w:tcBorders>
              <w:top w:val="single" w:sz="4" w:space="0" w:color="auto"/>
              <w:left w:val="single" w:sz="4" w:space="0" w:color="auto"/>
              <w:bottom w:val="single" w:sz="4" w:space="0" w:color="auto"/>
              <w:right w:val="single" w:sz="4" w:space="0" w:color="auto"/>
            </w:tcBorders>
            <w:hideMark/>
          </w:tcPr>
          <w:p w:rsidR="000D6E21" w:rsidRDefault="00DD7B98">
            <w:pPr>
              <w:adjustRightInd w:val="0"/>
              <w:spacing w:before="100" w:beforeAutospacing="1"/>
              <w:textAlignment w:val="baseline"/>
              <w:rPr>
                <w:rFonts w:eastAsia="Times New Roman"/>
                <w:b/>
                <w:color w:val="auto"/>
                <w:sz w:val="22"/>
                <w:szCs w:val="22"/>
              </w:rPr>
            </w:pPr>
            <w:r>
              <w:rPr>
                <w:rFonts w:eastAsia="Times New Roman"/>
                <w:b/>
                <w:color w:val="auto"/>
                <w:sz w:val="22"/>
                <w:szCs w:val="22"/>
              </w:rPr>
              <w:t>10</w:t>
            </w:r>
          </w:p>
        </w:tc>
        <w:tc>
          <w:tcPr>
            <w:tcW w:w="4321" w:type="dxa"/>
            <w:tcBorders>
              <w:top w:val="single" w:sz="4" w:space="0" w:color="auto"/>
              <w:left w:val="single" w:sz="4" w:space="0" w:color="auto"/>
              <w:bottom w:val="single" w:sz="4" w:space="0" w:color="auto"/>
              <w:right w:val="single" w:sz="4" w:space="0" w:color="auto"/>
            </w:tcBorders>
            <w:hideMark/>
          </w:tcPr>
          <w:p w:rsidR="000D6E21" w:rsidRPr="00C1426F" w:rsidRDefault="00DD7B98" w:rsidP="00C1426F">
            <w:pPr>
              <w:pStyle w:val="AralkYok"/>
            </w:pPr>
            <w:r w:rsidRPr="00C1426F">
              <w:t>Kabul tarihi</w:t>
            </w:r>
          </w:p>
        </w:tc>
        <w:tc>
          <w:tcPr>
            <w:tcW w:w="5245" w:type="dxa"/>
            <w:tcBorders>
              <w:top w:val="single" w:sz="4" w:space="0" w:color="auto"/>
              <w:left w:val="single" w:sz="4" w:space="0" w:color="auto"/>
              <w:bottom w:val="single" w:sz="4" w:space="0" w:color="auto"/>
              <w:right w:val="single" w:sz="4" w:space="0" w:color="auto"/>
            </w:tcBorders>
          </w:tcPr>
          <w:p w:rsidR="000D6E21" w:rsidRPr="00C1426F" w:rsidRDefault="000D6E21" w:rsidP="00C1426F">
            <w:pPr>
              <w:pStyle w:val="AralkYok"/>
            </w:pPr>
          </w:p>
        </w:tc>
      </w:tr>
      <w:tr w:rsidR="000D6E21">
        <w:trPr>
          <w:trHeight w:val="315"/>
        </w:trPr>
        <w:tc>
          <w:tcPr>
            <w:tcW w:w="465" w:type="dxa"/>
            <w:vMerge w:val="restart"/>
            <w:tcBorders>
              <w:top w:val="single" w:sz="4" w:space="0" w:color="auto"/>
              <w:left w:val="single" w:sz="4" w:space="0" w:color="auto"/>
              <w:bottom w:val="single" w:sz="4" w:space="0" w:color="auto"/>
              <w:right w:val="single" w:sz="4" w:space="0" w:color="auto"/>
            </w:tcBorders>
          </w:tcPr>
          <w:p w:rsidR="000D6E21" w:rsidRDefault="000D6E21">
            <w:pPr>
              <w:adjustRightInd w:val="0"/>
              <w:spacing w:before="100" w:beforeAutospacing="1"/>
              <w:textAlignment w:val="baseline"/>
              <w:rPr>
                <w:rFonts w:eastAsia="Times New Roman"/>
                <w:b/>
                <w:color w:val="auto"/>
                <w:sz w:val="22"/>
                <w:szCs w:val="22"/>
              </w:rPr>
            </w:pPr>
          </w:p>
          <w:p w:rsidR="000D6E21" w:rsidRDefault="000D6E21">
            <w:pPr>
              <w:adjustRightInd w:val="0"/>
              <w:spacing w:before="100" w:beforeAutospacing="1"/>
              <w:textAlignment w:val="baseline"/>
              <w:rPr>
                <w:rFonts w:eastAsia="Times New Roman"/>
                <w:b/>
                <w:color w:val="auto"/>
                <w:sz w:val="22"/>
                <w:szCs w:val="22"/>
              </w:rPr>
            </w:pPr>
          </w:p>
          <w:p w:rsidR="000D6E21" w:rsidRDefault="00DD7B98">
            <w:pPr>
              <w:adjustRightInd w:val="0"/>
              <w:spacing w:before="100" w:beforeAutospacing="1"/>
              <w:textAlignment w:val="baseline"/>
              <w:rPr>
                <w:rFonts w:eastAsia="Times New Roman"/>
                <w:b/>
                <w:color w:val="auto"/>
                <w:sz w:val="22"/>
                <w:szCs w:val="22"/>
              </w:rPr>
            </w:pPr>
            <w:r>
              <w:rPr>
                <w:rFonts w:eastAsia="Times New Roman"/>
                <w:b/>
                <w:color w:val="auto"/>
                <w:sz w:val="22"/>
                <w:szCs w:val="22"/>
              </w:rPr>
              <w:t>11</w:t>
            </w:r>
          </w:p>
        </w:tc>
        <w:tc>
          <w:tcPr>
            <w:tcW w:w="9566" w:type="dxa"/>
            <w:gridSpan w:val="2"/>
            <w:tcBorders>
              <w:top w:val="single" w:sz="4" w:space="0" w:color="auto"/>
              <w:left w:val="single" w:sz="4" w:space="0" w:color="auto"/>
              <w:bottom w:val="single" w:sz="4" w:space="0" w:color="auto"/>
              <w:right w:val="single" w:sz="4" w:space="0" w:color="auto"/>
            </w:tcBorders>
            <w:hideMark/>
          </w:tcPr>
          <w:p w:rsidR="000D6E21" w:rsidRDefault="00DD7B98">
            <w:pPr>
              <w:adjustRightInd w:val="0"/>
              <w:spacing w:before="100" w:beforeAutospacing="1"/>
              <w:textAlignment w:val="baseline"/>
              <w:rPr>
                <w:rFonts w:eastAsia="Times New Roman"/>
                <w:color w:val="auto"/>
                <w:sz w:val="22"/>
                <w:szCs w:val="22"/>
              </w:rPr>
            </w:pPr>
            <w:r>
              <w:rPr>
                <w:rFonts w:eastAsia="Times New Roman"/>
                <w:color w:val="auto"/>
                <w:sz w:val="22"/>
                <w:szCs w:val="22"/>
              </w:rPr>
              <w:t xml:space="preserve">                                            Sözleşme devredilmiş ise</w:t>
            </w:r>
          </w:p>
        </w:tc>
      </w:tr>
      <w:tr w:rsidR="000D6E2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6E21" w:rsidRDefault="000D6E21">
            <w:pPr>
              <w:overflowPunct/>
              <w:autoSpaceDE/>
              <w:autoSpaceDN/>
              <w:rPr>
                <w:rFonts w:eastAsia="Times New Roman"/>
                <w:b/>
                <w:color w:val="auto"/>
                <w:sz w:val="22"/>
                <w:szCs w:val="22"/>
              </w:rPr>
            </w:pPr>
          </w:p>
        </w:tc>
        <w:tc>
          <w:tcPr>
            <w:tcW w:w="4321" w:type="dxa"/>
            <w:tcBorders>
              <w:top w:val="single" w:sz="4" w:space="0" w:color="auto"/>
              <w:left w:val="single" w:sz="4" w:space="0" w:color="auto"/>
              <w:bottom w:val="single" w:sz="4" w:space="0" w:color="auto"/>
              <w:right w:val="single" w:sz="4" w:space="0" w:color="auto"/>
            </w:tcBorders>
            <w:hideMark/>
          </w:tcPr>
          <w:p w:rsidR="000D6E21" w:rsidRDefault="00DD7B98">
            <w:pPr>
              <w:adjustRightInd w:val="0"/>
              <w:spacing w:before="100" w:beforeAutospacing="1"/>
              <w:textAlignment w:val="baseline"/>
              <w:rPr>
                <w:rFonts w:eastAsia="Times New Roman"/>
                <w:color w:val="auto"/>
                <w:sz w:val="22"/>
                <w:szCs w:val="22"/>
              </w:rPr>
            </w:pPr>
            <w:r>
              <w:rPr>
                <w:rFonts w:eastAsia="Times New Roman"/>
                <w:color w:val="auto"/>
                <w:sz w:val="22"/>
                <w:szCs w:val="22"/>
              </w:rPr>
              <w:t>Sözleşme devir tarihi</w:t>
            </w:r>
          </w:p>
        </w:tc>
        <w:tc>
          <w:tcPr>
            <w:tcW w:w="5245" w:type="dxa"/>
            <w:tcBorders>
              <w:top w:val="single" w:sz="4" w:space="0" w:color="auto"/>
              <w:left w:val="single" w:sz="4" w:space="0" w:color="auto"/>
              <w:bottom w:val="single" w:sz="4" w:space="0" w:color="auto"/>
              <w:right w:val="single" w:sz="4" w:space="0" w:color="auto"/>
            </w:tcBorders>
          </w:tcPr>
          <w:p w:rsidR="000D6E21" w:rsidRDefault="000D6E21">
            <w:pPr>
              <w:adjustRightInd w:val="0"/>
              <w:spacing w:before="100" w:beforeAutospacing="1"/>
              <w:textAlignment w:val="baseline"/>
              <w:rPr>
                <w:rFonts w:eastAsia="Times New Roman"/>
                <w:color w:val="auto"/>
                <w:sz w:val="22"/>
                <w:szCs w:val="22"/>
              </w:rPr>
            </w:pPr>
          </w:p>
        </w:tc>
      </w:tr>
      <w:tr w:rsidR="000D6E2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6E21" w:rsidRDefault="000D6E21">
            <w:pPr>
              <w:overflowPunct/>
              <w:autoSpaceDE/>
              <w:autoSpaceDN/>
              <w:rPr>
                <w:rFonts w:eastAsia="Times New Roman"/>
                <w:b/>
                <w:color w:val="auto"/>
                <w:sz w:val="22"/>
                <w:szCs w:val="22"/>
              </w:rPr>
            </w:pPr>
          </w:p>
        </w:tc>
        <w:tc>
          <w:tcPr>
            <w:tcW w:w="4321" w:type="dxa"/>
            <w:tcBorders>
              <w:top w:val="single" w:sz="4" w:space="0" w:color="auto"/>
              <w:left w:val="single" w:sz="4" w:space="0" w:color="auto"/>
              <w:bottom w:val="single" w:sz="4" w:space="0" w:color="auto"/>
              <w:right w:val="single" w:sz="4" w:space="0" w:color="auto"/>
            </w:tcBorders>
            <w:hideMark/>
          </w:tcPr>
          <w:p w:rsidR="000D6E21" w:rsidRDefault="00DD7B98">
            <w:pPr>
              <w:adjustRightInd w:val="0"/>
              <w:spacing w:before="100" w:beforeAutospacing="1"/>
              <w:textAlignment w:val="baseline"/>
              <w:rPr>
                <w:rFonts w:eastAsia="Times New Roman"/>
                <w:color w:val="auto"/>
                <w:sz w:val="22"/>
                <w:szCs w:val="22"/>
              </w:rPr>
            </w:pPr>
            <w:r>
              <w:rPr>
                <w:rFonts w:eastAsia="Times New Roman"/>
                <w:color w:val="auto"/>
                <w:sz w:val="22"/>
                <w:szCs w:val="22"/>
              </w:rPr>
              <w:t>Sözleşme devir tarihindeki iş tutarı</w:t>
            </w:r>
          </w:p>
        </w:tc>
        <w:tc>
          <w:tcPr>
            <w:tcW w:w="5245" w:type="dxa"/>
            <w:tcBorders>
              <w:top w:val="single" w:sz="4" w:space="0" w:color="auto"/>
              <w:left w:val="single" w:sz="4" w:space="0" w:color="auto"/>
              <w:bottom w:val="single" w:sz="4" w:space="0" w:color="auto"/>
              <w:right w:val="single" w:sz="4" w:space="0" w:color="auto"/>
            </w:tcBorders>
          </w:tcPr>
          <w:p w:rsidR="000D6E21" w:rsidRDefault="000D6E21">
            <w:pPr>
              <w:adjustRightInd w:val="0"/>
              <w:spacing w:before="100" w:beforeAutospacing="1"/>
              <w:textAlignment w:val="baseline"/>
              <w:rPr>
                <w:rFonts w:eastAsia="Times New Roman"/>
                <w:color w:val="auto"/>
                <w:sz w:val="22"/>
                <w:szCs w:val="22"/>
              </w:rPr>
            </w:pPr>
          </w:p>
        </w:tc>
      </w:tr>
      <w:tr w:rsidR="000D6E21">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6E21" w:rsidRDefault="000D6E21">
            <w:pPr>
              <w:overflowPunct/>
              <w:autoSpaceDE/>
              <w:autoSpaceDN/>
              <w:rPr>
                <w:rFonts w:eastAsia="Times New Roman"/>
                <w:b/>
                <w:color w:val="auto"/>
                <w:sz w:val="22"/>
                <w:szCs w:val="22"/>
              </w:rPr>
            </w:pPr>
          </w:p>
        </w:tc>
        <w:tc>
          <w:tcPr>
            <w:tcW w:w="4321" w:type="dxa"/>
            <w:tcBorders>
              <w:top w:val="single" w:sz="4" w:space="0" w:color="auto"/>
              <w:left w:val="single" w:sz="4" w:space="0" w:color="auto"/>
              <w:bottom w:val="single" w:sz="4" w:space="0" w:color="auto"/>
              <w:right w:val="single" w:sz="4" w:space="0" w:color="auto"/>
            </w:tcBorders>
            <w:hideMark/>
          </w:tcPr>
          <w:p w:rsidR="000D6E21" w:rsidRDefault="00DD7B98">
            <w:pPr>
              <w:adjustRightInd w:val="0"/>
              <w:spacing w:before="100" w:beforeAutospacing="1"/>
              <w:textAlignment w:val="baseline"/>
              <w:rPr>
                <w:rFonts w:eastAsia="Times New Roman"/>
                <w:color w:val="auto"/>
                <w:sz w:val="22"/>
                <w:szCs w:val="22"/>
              </w:rPr>
            </w:pPr>
            <w:r>
              <w:rPr>
                <w:rFonts w:eastAsia="Times New Roman"/>
                <w:color w:val="auto"/>
                <w:sz w:val="22"/>
                <w:szCs w:val="22"/>
              </w:rPr>
              <w:t xml:space="preserve">Adına belge düzenlenen yüklenicinin gerçekleştirdiği iş tutarı ve oranı </w:t>
            </w:r>
          </w:p>
        </w:tc>
        <w:tc>
          <w:tcPr>
            <w:tcW w:w="5245" w:type="dxa"/>
            <w:tcBorders>
              <w:top w:val="single" w:sz="4" w:space="0" w:color="auto"/>
              <w:left w:val="single" w:sz="4" w:space="0" w:color="auto"/>
              <w:bottom w:val="single" w:sz="4" w:space="0" w:color="auto"/>
              <w:right w:val="single" w:sz="4" w:space="0" w:color="auto"/>
            </w:tcBorders>
          </w:tcPr>
          <w:p w:rsidR="000D6E21" w:rsidRDefault="000D6E21">
            <w:pPr>
              <w:adjustRightInd w:val="0"/>
              <w:spacing w:before="100" w:beforeAutospacing="1"/>
              <w:textAlignment w:val="baseline"/>
              <w:rPr>
                <w:rFonts w:eastAsia="Times New Roman"/>
                <w:color w:val="auto"/>
                <w:sz w:val="22"/>
                <w:szCs w:val="22"/>
              </w:rPr>
            </w:pPr>
          </w:p>
        </w:tc>
      </w:tr>
      <w:tr w:rsidR="000D6E21" w:rsidTr="00C1426F">
        <w:trPr>
          <w:trHeight w:val="571"/>
        </w:trPr>
        <w:tc>
          <w:tcPr>
            <w:tcW w:w="465" w:type="dxa"/>
            <w:tcBorders>
              <w:top w:val="single" w:sz="4" w:space="0" w:color="auto"/>
              <w:left w:val="single" w:sz="4" w:space="0" w:color="auto"/>
              <w:bottom w:val="single" w:sz="4" w:space="0" w:color="auto"/>
              <w:right w:val="single" w:sz="4" w:space="0" w:color="auto"/>
            </w:tcBorders>
            <w:hideMark/>
          </w:tcPr>
          <w:p w:rsidR="000D6E21" w:rsidRDefault="00DD7B98">
            <w:pPr>
              <w:adjustRightInd w:val="0"/>
              <w:spacing w:before="100" w:beforeAutospacing="1"/>
              <w:textAlignment w:val="baseline"/>
              <w:rPr>
                <w:rFonts w:eastAsia="Times New Roman"/>
                <w:b/>
                <w:color w:val="auto"/>
                <w:sz w:val="22"/>
                <w:szCs w:val="22"/>
              </w:rPr>
            </w:pPr>
            <w:r>
              <w:rPr>
                <w:rFonts w:eastAsia="Times New Roman"/>
                <w:b/>
                <w:color w:val="auto"/>
                <w:sz w:val="22"/>
                <w:szCs w:val="22"/>
              </w:rPr>
              <w:t>12</w:t>
            </w:r>
          </w:p>
        </w:tc>
        <w:tc>
          <w:tcPr>
            <w:tcW w:w="4321" w:type="dxa"/>
            <w:tcBorders>
              <w:top w:val="single" w:sz="4" w:space="0" w:color="auto"/>
              <w:left w:val="single" w:sz="4" w:space="0" w:color="auto"/>
              <w:bottom w:val="single" w:sz="4" w:space="0" w:color="auto"/>
              <w:right w:val="single" w:sz="4" w:space="0" w:color="auto"/>
            </w:tcBorders>
            <w:hideMark/>
          </w:tcPr>
          <w:p w:rsidR="000D6E21" w:rsidRDefault="00DD7B98">
            <w:pPr>
              <w:adjustRightInd w:val="0"/>
              <w:spacing w:before="100" w:beforeAutospacing="1"/>
              <w:textAlignment w:val="baseline"/>
              <w:rPr>
                <w:rFonts w:eastAsia="Times New Roman"/>
                <w:color w:val="auto"/>
                <w:sz w:val="22"/>
                <w:szCs w:val="22"/>
              </w:rPr>
            </w:pPr>
            <w:r>
              <w:rPr>
                <w:rFonts w:eastAsia="Times New Roman"/>
                <w:color w:val="auto"/>
                <w:sz w:val="22"/>
                <w:szCs w:val="22"/>
              </w:rPr>
              <w:t>Belge Tutarı</w:t>
            </w:r>
          </w:p>
        </w:tc>
        <w:tc>
          <w:tcPr>
            <w:tcW w:w="5245" w:type="dxa"/>
            <w:tcBorders>
              <w:top w:val="single" w:sz="4" w:space="0" w:color="auto"/>
              <w:left w:val="single" w:sz="4" w:space="0" w:color="auto"/>
              <w:bottom w:val="single" w:sz="4" w:space="0" w:color="auto"/>
              <w:right w:val="single" w:sz="4" w:space="0" w:color="auto"/>
            </w:tcBorders>
          </w:tcPr>
          <w:p w:rsidR="000D6E21" w:rsidRDefault="000D6E21">
            <w:pPr>
              <w:adjustRightInd w:val="0"/>
              <w:spacing w:before="100" w:beforeAutospacing="1"/>
              <w:textAlignment w:val="baseline"/>
              <w:rPr>
                <w:rFonts w:eastAsia="Times New Roman"/>
                <w:color w:val="auto"/>
                <w:sz w:val="22"/>
                <w:szCs w:val="22"/>
              </w:rPr>
            </w:pPr>
          </w:p>
        </w:tc>
      </w:tr>
      <w:tr w:rsidR="000D6E21">
        <w:trPr>
          <w:trHeight w:val="1132"/>
        </w:trPr>
        <w:tc>
          <w:tcPr>
            <w:tcW w:w="10031" w:type="dxa"/>
            <w:gridSpan w:val="3"/>
            <w:tcBorders>
              <w:top w:val="single" w:sz="4" w:space="0" w:color="auto"/>
              <w:left w:val="single" w:sz="4" w:space="0" w:color="auto"/>
              <w:bottom w:val="single" w:sz="4" w:space="0" w:color="auto"/>
              <w:right w:val="single" w:sz="4" w:space="0" w:color="auto"/>
            </w:tcBorders>
            <w:hideMark/>
          </w:tcPr>
          <w:p w:rsidR="000D6E21" w:rsidRDefault="00DD7B98">
            <w:pPr>
              <w:adjustRightInd w:val="0"/>
              <w:spacing w:before="100" w:beforeAutospacing="1"/>
              <w:textAlignment w:val="baseline"/>
              <w:rPr>
                <w:rFonts w:eastAsia="Times New Roman"/>
                <w:i/>
                <w:color w:val="808080"/>
                <w:sz w:val="22"/>
                <w:szCs w:val="22"/>
              </w:rPr>
            </w:pPr>
            <w:r>
              <w:rPr>
                <w:rFonts w:eastAsia="Times New Roman"/>
                <w:color w:val="auto"/>
                <w:sz w:val="22"/>
                <w:szCs w:val="22"/>
              </w:rPr>
              <w:t>Açıklama:</w:t>
            </w:r>
            <w:r>
              <w:rPr>
                <w:rFonts w:eastAsia="Times New Roman"/>
                <w:b/>
                <w:color w:val="auto"/>
                <w:sz w:val="22"/>
                <w:szCs w:val="22"/>
              </w:rPr>
              <w:t xml:space="preserve"> </w:t>
            </w:r>
          </w:p>
        </w:tc>
      </w:tr>
      <w:tr w:rsidR="000D6E21">
        <w:trPr>
          <w:trHeight w:val="1905"/>
        </w:trPr>
        <w:tc>
          <w:tcPr>
            <w:tcW w:w="10031" w:type="dxa"/>
            <w:gridSpan w:val="3"/>
            <w:tcBorders>
              <w:top w:val="single" w:sz="4" w:space="0" w:color="auto"/>
              <w:left w:val="single" w:sz="4" w:space="0" w:color="auto"/>
              <w:bottom w:val="single" w:sz="4" w:space="0" w:color="auto"/>
              <w:right w:val="single" w:sz="4" w:space="0" w:color="auto"/>
            </w:tcBorders>
          </w:tcPr>
          <w:p w:rsidR="000D6E21" w:rsidRDefault="00DD7B98">
            <w:pPr>
              <w:adjustRightInd w:val="0"/>
              <w:spacing w:before="100" w:beforeAutospacing="1"/>
              <w:textAlignment w:val="baseline"/>
              <w:rPr>
                <w:rFonts w:eastAsia="Times New Roman"/>
                <w:color w:val="auto"/>
                <w:sz w:val="22"/>
                <w:szCs w:val="22"/>
              </w:rPr>
            </w:pPr>
            <w:r>
              <w:rPr>
                <w:rFonts w:eastAsia="Times New Roman"/>
                <w:color w:val="auto"/>
                <w:sz w:val="22"/>
                <w:szCs w:val="22"/>
              </w:rPr>
              <w:t xml:space="preserve">                                                                                                                                                   Adı ve Soyadı</w:t>
            </w:r>
          </w:p>
          <w:p w:rsidR="000D6E21" w:rsidRDefault="00DD7B98">
            <w:pPr>
              <w:adjustRightInd w:val="0"/>
              <w:spacing w:before="100" w:beforeAutospacing="1"/>
              <w:textAlignment w:val="baseline"/>
              <w:rPr>
                <w:rFonts w:eastAsia="Times New Roman"/>
                <w:color w:val="auto"/>
                <w:sz w:val="22"/>
                <w:szCs w:val="22"/>
              </w:rPr>
            </w:pPr>
            <w:r>
              <w:rPr>
                <w:rFonts w:eastAsia="Times New Roman"/>
                <w:color w:val="auto"/>
                <w:sz w:val="22"/>
                <w:szCs w:val="22"/>
              </w:rPr>
              <w:t xml:space="preserve">                                                                                                                                                       Unvanı</w:t>
            </w:r>
          </w:p>
          <w:p w:rsidR="000D6E21" w:rsidRDefault="00DD7B98">
            <w:pPr>
              <w:adjustRightInd w:val="0"/>
              <w:spacing w:before="100" w:beforeAutospacing="1"/>
              <w:textAlignment w:val="baseline"/>
              <w:rPr>
                <w:rFonts w:eastAsia="Times New Roman"/>
                <w:color w:val="auto"/>
                <w:sz w:val="22"/>
                <w:szCs w:val="22"/>
              </w:rPr>
            </w:pPr>
            <w:r>
              <w:rPr>
                <w:rFonts w:eastAsia="Times New Roman"/>
                <w:color w:val="auto"/>
                <w:sz w:val="22"/>
                <w:szCs w:val="22"/>
              </w:rPr>
              <w:t xml:space="preserve">                                                                                                                                                  İmza ve Mühür</w:t>
            </w:r>
          </w:p>
          <w:p w:rsidR="000D6E21" w:rsidRDefault="000D6E21">
            <w:pPr>
              <w:adjustRightInd w:val="0"/>
              <w:spacing w:before="100" w:beforeAutospacing="1"/>
              <w:textAlignment w:val="baseline"/>
              <w:rPr>
                <w:rFonts w:eastAsia="Times New Roman"/>
                <w:color w:val="808080"/>
                <w:sz w:val="22"/>
                <w:szCs w:val="22"/>
              </w:rPr>
            </w:pPr>
          </w:p>
        </w:tc>
      </w:tr>
    </w:tbl>
    <w:p w:rsidR="0001530F" w:rsidRDefault="0001530F">
      <w:pPr>
        <w:adjustRightInd w:val="0"/>
        <w:spacing w:before="100" w:beforeAutospacing="1"/>
        <w:jc w:val="center"/>
        <w:textAlignment w:val="baseline"/>
        <w:outlineLvl w:val="0"/>
        <w:rPr>
          <w:rFonts w:eastAsia="Times New Roman"/>
          <w:b/>
          <w:color w:val="auto"/>
          <w:sz w:val="22"/>
          <w:szCs w:val="22"/>
        </w:rPr>
      </w:pPr>
    </w:p>
    <w:p w:rsidR="000D6E21" w:rsidRDefault="00DD7B98" w:rsidP="00315967">
      <w:pPr>
        <w:adjustRightInd w:val="0"/>
        <w:spacing w:before="100" w:beforeAutospacing="1"/>
        <w:jc w:val="center"/>
        <w:textAlignment w:val="baseline"/>
        <w:outlineLvl w:val="0"/>
        <w:rPr>
          <w:rFonts w:eastAsia="Times New Roman"/>
          <w:b/>
          <w:color w:val="auto"/>
          <w:sz w:val="22"/>
          <w:szCs w:val="22"/>
        </w:rPr>
      </w:pPr>
      <w:r>
        <w:rPr>
          <w:rFonts w:eastAsia="Times New Roman"/>
          <w:b/>
          <w:color w:val="auto"/>
          <w:sz w:val="22"/>
          <w:szCs w:val="22"/>
        </w:rPr>
        <w:lastRenderedPageBreak/>
        <w:t>ORTAKLIK DURUM BELGESİ</w:t>
      </w:r>
    </w:p>
    <w:p w:rsidR="000D6E21" w:rsidRDefault="000D6E21">
      <w:pPr>
        <w:adjustRightInd w:val="0"/>
        <w:spacing w:before="100" w:beforeAutospacing="1"/>
        <w:textAlignment w:val="baseline"/>
        <w:rPr>
          <w:rFonts w:eastAsia="Times New Roman"/>
          <w:b/>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04"/>
      </w:tblGrid>
      <w:tr w:rsidR="000D6E21">
        <w:trPr>
          <w:trHeight w:val="329"/>
        </w:trPr>
        <w:tc>
          <w:tcPr>
            <w:tcW w:w="3708" w:type="dxa"/>
            <w:tcBorders>
              <w:top w:val="nil"/>
              <w:left w:val="nil"/>
              <w:bottom w:val="nil"/>
              <w:right w:val="nil"/>
            </w:tcBorders>
            <w:hideMark/>
          </w:tcPr>
          <w:p w:rsidR="000D6E21" w:rsidRDefault="00DD7B98">
            <w:pPr>
              <w:adjustRightInd w:val="0"/>
              <w:spacing w:before="100" w:beforeAutospacing="1"/>
              <w:textAlignment w:val="baseline"/>
              <w:rPr>
                <w:rFonts w:eastAsia="Times New Roman"/>
                <w:b/>
                <w:color w:val="auto"/>
                <w:sz w:val="22"/>
                <w:szCs w:val="22"/>
              </w:rPr>
            </w:pPr>
            <w:r>
              <w:rPr>
                <w:rFonts w:eastAsia="Times New Roman"/>
                <w:b/>
                <w:color w:val="auto"/>
                <w:sz w:val="22"/>
                <w:szCs w:val="22"/>
              </w:rPr>
              <w:t>1</w:t>
            </w:r>
            <w:r>
              <w:rPr>
                <w:rFonts w:eastAsia="Times New Roman"/>
                <w:color w:val="auto"/>
                <w:sz w:val="22"/>
                <w:szCs w:val="22"/>
              </w:rPr>
              <w:t xml:space="preserve">. </w:t>
            </w:r>
            <w:r>
              <w:rPr>
                <w:rFonts w:eastAsia="Times New Roman"/>
                <w:b/>
                <w:color w:val="auto"/>
                <w:sz w:val="22"/>
                <w:szCs w:val="22"/>
              </w:rPr>
              <w:t>Belge Düzenleme Tarihi</w:t>
            </w:r>
            <w:r>
              <w:rPr>
                <w:rFonts w:eastAsia="Times New Roman"/>
                <w:color w:val="auto"/>
                <w:sz w:val="22"/>
                <w:szCs w:val="22"/>
              </w:rPr>
              <w:t xml:space="preserve"> </w:t>
            </w:r>
          </w:p>
        </w:tc>
        <w:tc>
          <w:tcPr>
            <w:tcW w:w="5504" w:type="dxa"/>
            <w:tcBorders>
              <w:top w:val="nil"/>
              <w:left w:val="nil"/>
              <w:bottom w:val="nil"/>
              <w:right w:val="nil"/>
            </w:tcBorders>
            <w:hideMark/>
          </w:tcPr>
          <w:p w:rsidR="000D6E21" w:rsidRDefault="00DD7B98">
            <w:pPr>
              <w:adjustRightInd w:val="0"/>
              <w:spacing w:before="100" w:beforeAutospacing="1"/>
              <w:textAlignment w:val="baseline"/>
              <w:rPr>
                <w:rFonts w:eastAsia="Times New Roman"/>
                <w:b/>
                <w:color w:val="auto"/>
                <w:sz w:val="22"/>
                <w:szCs w:val="22"/>
              </w:rPr>
            </w:pPr>
            <w:r>
              <w:rPr>
                <w:rFonts w:eastAsia="Times New Roman"/>
                <w:b/>
                <w:color w:val="auto"/>
                <w:sz w:val="22"/>
                <w:szCs w:val="22"/>
              </w:rPr>
              <w:t>:</w:t>
            </w:r>
          </w:p>
        </w:tc>
      </w:tr>
      <w:tr w:rsidR="000D6E21">
        <w:trPr>
          <w:trHeight w:val="812"/>
        </w:trPr>
        <w:tc>
          <w:tcPr>
            <w:tcW w:w="3708" w:type="dxa"/>
            <w:tcBorders>
              <w:top w:val="nil"/>
              <w:left w:val="nil"/>
              <w:bottom w:val="nil"/>
              <w:right w:val="nil"/>
            </w:tcBorders>
            <w:hideMark/>
          </w:tcPr>
          <w:p w:rsidR="000D6E21" w:rsidRDefault="00DD7B98" w:rsidP="00315967">
            <w:pPr>
              <w:pStyle w:val="AralkYok"/>
              <w:rPr>
                <w:rFonts w:eastAsia="Times New Roman"/>
              </w:rPr>
            </w:pPr>
            <w:r>
              <w:rPr>
                <w:rFonts w:eastAsia="Times New Roman"/>
              </w:rPr>
              <w:t>2. Başvuru sahibi şirketin;</w:t>
            </w:r>
          </w:p>
          <w:p w:rsidR="000D6E21" w:rsidRDefault="00DD7B98" w:rsidP="00315967">
            <w:pPr>
              <w:pStyle w:val="AralkYok"/>
              <w:rPr>
                <w:rFonts w:eastAsia="Times New Roman"/>
              </w:rPr>
            </w:pPr>
            <w:r>
              <w:rPr>
                <w:rFonts w:eastAsia="Times New Roman"/>
              </w:rPr>
              <w:t xml:space="preserve">2.1. Ticaret Unvanı               </w:t>
            </w:r>
          </w:p>
          <w:p w:rsidR="000D6E21" w:rsidRDefault="00DD7B98" w:rsidP="00315967">
            <w:pPr>
              <w:pStyle w:val="AralkYok"/>
              <w:rPr>
                <w:rFonts w:eastAsia="Times New Roman"/>
              </w:rPr>
            </w:pPr>
            <w:r>
              <w:rPr>
                <w:rFonts w:eastAsia="Times New Roman"/>
              </w:rPr>
              <w:t xml:space="preserve">2.2. Ticaret Sicil No            </w:t>
            </w:r>
          </w:p>
        </w:tc>
        <w:tc>
          <w:tcPr>
            <w:tcW w:w="5504" w:type="dxa"/>
            <w:tcBorders>
              <w:top w:val="nil"/>
              <w:left w:val="nil"/>
              <w:bottom w:val="nil"/>
              <w:right w:val="nil"/>
            </w:tcBorders>
          </w:tcPr>
          <w:p w:rsidR="000D6E21" w:rsidRDefault="00315967" w:rsidP="00315967">
            <w:pPr>
              <w:pStyle w:val="AralkYok"/>
              <w:rPr>
                <w:rFonts w:eastAsia="Times New Roman"/>
              </w:rPr>
            </w:pPr>
            <w:r>
              <w:rPr>
                <w:rFonts w:eastAsia="Times New Roman"/>
              </w:rPr>
              <w:t>:</w:t>
            </w:r>
          </w:p>
          <w:p w:rsidR="000D6E21" w:rsidRDefault="00DD7B98" w:rsidP="00315967">
            <w:pPr>
              <w:pStyle w:val="AralkYok"/>
              <w:rPr>
                <w:rFonts w:eastAsia="Times New Roman"/>
              </w:rPr>
            </w:pPr>
            <w:r>
              <w:rPr>
                <w:rFonts w:eastAsia="Times New Roman"/>
              </w:rPr>
              <w:t>:</w:t>
            </w:r>
          </w:p>
          <w:p w:rsidR="000D6E21" w:rsidRDefault="00DD7B98" w:rsidP="00315967">
            <w:pPr>
              <w:pStyle w:val="AralkYok"/>
              <w:rPr>
                <w:rFonts w:eastAsia="Times New Roman"/>
              </w:rPr>
            </w:pPr>
            <w:r>
              <w:rPr>
                <w:rFonts w:eastAsia="Times New Roman"/>
              </w:rPr>
              <w:t>:</w:t>
            </w:r>
          </w:p>
        </w:tc>
      </w:tr>
    </w:tbl>
    <w:p w:rsidR="000D6E21" w:rsidRDefault="00DD7B98">
      <w:pPr>
        <w:adjustRightInd w:val="0"/>
        <w:spacing w:before="100" w:beforeAutospacing="1"/>
        <w:textAlignment w:val="baseline"/>
        <w:rPr>
          <w:rFonts w:eastAsia="Times New Roman"/>
          <w:color w:val="auto"/>
          <w:sz w:val="22"/>
          <w:szCs w:val="22"/>
        </w:rPr>
      </w:pPr>
      <w:r>
        <w:rPr>
          <w:rFonts w:eastAsia="Times New Roman"/>
          <w:b/>
          <w:color w:val="auto"/>
          <w:sz w:val="22"/>
          <w:szCs w:val="22"/>
        </w:rPr>
        <w:t>3</w:t>
      </w:r>
      <w:r>
        <w:rPr>
          <w:rFonts w:eastAsia="Times New Roman"/>
          <w:color w:val="auto"/>
          <w:sz w:val="22"/>
          <w:szCs w:val="22"/>
        </w:rPr>
        <w:t xml:space="preserve">. </w:t>
      </w:r>
      <w:r>
        <w:rPr>
          <w:rFonts w:eastAsia="Times New Roman"/>
          <w:b/>
          <w:color w:val="auto"/>
          <w:sz w:val="22"/>
          <w:szCs w:val="22"/>
        </w:rPr>
        <w:t>İş deneyimini gösteren belgesi kullanılacak ortağa ilişkin bilgiler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979"/>
        <w:gridCol w:w="3366"/>
      </w:tblGrid>
      <w:tr w:rsidR="000D6E21">
        <w:tc>
          <w:tcPr>
            <w:tcW w:w="2943" w:type="dxa"/>
            <w:tcBorders>
              <w:top w:val="single" w:sz="4" w:space="0" w:color="auto"/>
              <w:left w:val="single" w:sz="4" w:space="0" w:color="auto"/>
              <w:bottom w:val="single" w:sz="4" w:space="0" w:color="auto"/>
              <w:right w:val="single" w:sz="4" w:space="0" w:color="auto"/>
            </w:tcBorders>
            <w:hideMark/>
          </w:tcPr>
          <w:p w:rsidR="000D6E21" w:rsidRDefault="00DD7B98">
            <w:pPr>
              <w:adjustRightInd w:val="0"/>
              <w:spacing w:before="100" w:beforeAutospacing="1"/>
              <w:textAlignment w:val="baseline"/>
              <w:rPr>
                <w:rFonts w:eastAsia="Times New Roman"/>
                <w:color w:val="auto"/>
                <w:sz w:val="22"/>
                <w:szCs w:val="22"/>
              </w:rPr>
            </w:pPr>
            <w:r>
              <w:rPr>
                <w:rFonts w:eastAsia="Times New Roman"/>
                <w:color w:val="auto"/>
                <w:sz w:val="22"/>
                <w:szCs w:val="22"/>
              </w:rPr>
              <w:t xml:space="preserve">Ortağın Adı ve Soyadı veya Ticaret Unvanı </w:t>
            </w:r>
          </w:p>
        </w:tc>
        <w:tc>
          <w:tcPr>
            <w:tcW w:w="2979" w:type="dxa"/>
            <w:tcBorders>
              <w:top w:val="single" w:sz="4" w:space="0" w:color="auto"/>
              <w:left w:val="single" w:sz="4" w:space="0" w:color="auto"/>
              <w:bottom w:val="single" w:sz="4" w:space="0" w:color="auto"/>
              <w:right w:val="single" w:sz="4" w:space="0" w:color="auto"/>
            </w:tcBorders>
            <w:hideMark/>
          </w:tcPr>
          <w:p w:rsidR="000D6E21" w:rsidRDefault="00DD7B98">
            <w:pPr>
              <w:adjustRightInd w:val="0"/>
              <w:spacing w:before="100" w:beforeAutospacing="1"/>
              <w:jc w:val="center"/>
              <w:textAlignment w:val="baseline"/>
              <w:rPr>
                <w:rFonts w:eastAsia="Times New Roman"/>
                <w:color w:val="auto"/>
                <w:sz w:val="22"/>
                <w:szCs w:val="22"/>
              </w:rPr>
            </w:pPr>
            <w:r>
              <w:rPr>
                <w:rFonts w:eastAsia="Times New Roman"/>
                <w:color w:val="auto"/>
                <w:sz w:val="22"/>
                <w:szCs w:val="22"/>
              </w:rPr>
              <w:t>Ortaklık Tipi</w:t>
            </w:r>
          </w:p>
        </w:tc>
        <w:tc>
          <w:tcPr>
            <w:tcW w:w="3366" w:type="dxa"/>
            <w:tcBorders>
              <w:top w:val="single" w:sz="4" w:space="0" w:color="auto"/>
              <w:left w:val="single" w:sz="4" w:space="0" w:color="auto"/>
              <w:bottom w:val="single" w:sz="4" w:space="0" w:color="auto"/>
              <w:right w:val="single" w:sz="4" w:space="0" w:color="auto"/>
            </w:tcBorders>
          </w:tcPr>
          <w:p w:rsidR="000D6E21" w:rsidRDefault="00DD7B98">
            <w:pPr>
              <w:adjustRightInd w:val="0"/>
              <w:spacing w:before="100" w:beforeAutospacing="1"/>
              <w:jc w:val="center"/>
              <w:textAlignment w:val="baseline"/>
              <w:rPr>
                <w:rFonts w:eastAsia="Times New Roman"/>
                <w:color w:val="auto"/>
                <w:sz w:val="22"/>
                <w:szCs w:val="22"/>
              </w:rPr>
            </w:pPr>
            <w:r>
              <w:rPr>
                <w:rFonts w:eastAsia="Times New Roman"/>
                <w:color w:val="auto"/>
                <w:sz w:val="22"/>
                <w:szCs w:val="22"/>
              </w:rPr>
              <w:t>Ortaklık Hisse oranı</w:t>
            </w:r>
          </w:p>
          <w:p w:rsidR="000D6E21" w:rsidRDefault="000D6E21">
            <w:pPr>
              <w:adjustRightInd w:val="0"/>
              <w:spacing w:before="100" w:beforeAutospacing="1"/>
              <w:textAlignment w:val="baseline"/>
              <w:rPr>
                <w:rFonts w:eastAsia="Times New Roman"/>
                <w:color w:val="auto"/>
                <w:sz w:val="22"/>
                <w:szCs w:val="22"/>
              </w:rPr>
            </w:pPr>
          </w:p>
        </w:tc>
      </w:tr>
      <w:tr w:rsidR="000D6E21">
        <w:trPr>
          <w:trHeight w:val="420"/>
        </w:trPr>
        <w:tc>
          <w:tcPr>
            <w:tcW w:w="2943" w:type="dxa"/>
            <w:tcBorders>
              <w:top w:val="single" w:sz="4" w:space="0" w:color="auto"/>
              <w:left w:val="single" w:sz="4" w:space="0" w:color="auto"/>
              <w:bottom w:val="single" w:sz="4" w:space="0" w:color="auto"/>
              <w:right w:val="single" w:sz="4" w:space="0" w:color="auto"/>
            </w:tcBorders>
          </w:tcPr>
          <w:p w:rsidR="000D6E21" w:rsidRDefault="000D6E21">
            <w:pPr>
              <w:adjustRightInd w:val="0"/>
              <w:spacing w:before="100" w:beforeAutospacing="1"/>
              <w:textAlignment w:val="baseline"/>
              <w:rPr>
                <w:rFonts w:eastAsia="Times New Roman"/>
                <w:color w:val="auto"/>
                <w:sz w:val="22"/>
                <w:szCs w:val="22"/>
              </w:rPr>
            </w:pPr>
          </w:p>
        </w:tc>
        <w:tc>
          <w:tcPr>
            <w:tcW w:w="2979" w:type="dxa"/>
            <w:tcBorders>
              <w:top w:val="single" w:sz="4" w:space="0" w:color="auto"/>
              <w:left w:val="single" w:sz="4" w:space="0" w:color="auto"/>
              <w:bottom w:val="single" w:sz="4" w:space="0" w:color="auto"/>
              <w:right w:val="single" w:sz="4" w:space="0" w:color="auto"/>
            </w:tcBorders>
            <w:hideMark/>
          </w:tcPr>
          <w:p w:rsidR="000D6E21" w:rsidRDefault="00DD7B98">
            <w:pPr>
              <w:adjustRightInd w:val="0"/>
              <w:spacing w:before="100" w:beforeAutospacing="1"/>
              <w:textAlignment w:val="baseline"/>
              <w:rPr>
                <w:rFonts w:eastAsia="Times New Roman"/>
                <w:i/>
                <w:color w:val="808080"/>
                <w:sz w:val="22"/>
                <w:szCs w:val="22"/>
              </w:rPr>
            </w:pPr>
            <w:r>
              <w:rPr>
                <w:rFonts w:eastAsia="Times New Roman"/>
                <w:i/>
                <w:color w:val="808080"/>
                <w:sz w:val="22"/>
                <w:szCs w:val="22"/>
              </w:rPr>
              <w:t xml:space="preserve">        [Gerçek kişi/Tüzel kişi]</w:t>
            </w:r>
          </w:p>
        </w:tc>
        <w:tc>
          <w:tcPr>
            <w:tcW w:w="3366" w:type="dxa"/>
            <w:tcBorders>
              <w:top w:val="single" w:sz="4" w:space="0" w:color="auto"/>
              <w:left w:val="single" w:sz="4" w:space="0" w:color="auto"/>
              <w:bottom w:val="single" w:sz="4" w:space="0" w:color="auto"/>
              <w:right w:val="single" w:sz="4" w:space="0" w:color="auto"/>
            </w:tcBorders>
            <w:hideMark/>
          </w:tcPr>
          <w:p w:rsidR="000D6E21" w:rsidRDefault="00DD7B98">
            <w:pPr>
              <w:adjustRightInd w:val="0"/>
              <w:spacing w:before="100" w:beforeAutospacing="1"/>
              <w:textAlignment w:val="baseline"/>
              <w:rPr>
                <w:rFonts w:eastAsia="Times New Roman"/>
                <w:i/>
                <w:color w:val="808080"/>
                <w:sz w:val="22"/>
                <w:szCs w:val="22"/>
              </w:rPr>
            </w:pPr>
            <w:r>
              <w:rPr>
                <w:rFonts w:eastAsia="Times New Roman"/>
                <w:i/>
                <w:color w:val="808080"/>
                <w:sz w:val="22"/>
                <w:szCs w:val="22"/>
              </w:rPr>
              <w:t xml:space="preserve">    [ İş deneyimini gösteren belgesi kullanılacak olan ortağın, başvuru sahibi şirketin yüzde elliden fazla hissesine sahip olması zorunludur.]</w:t>
            </w:r>
          </w:p>
        </w:tc>
      </w:tr>
    </w:tbl>
    <w:p w:rsidR="000D6E21" w:rsidRDefault="000D6E21">
      <w:pPr>
        <w:adjustRightInd w:val="0"/>
        <w:spacing w:before="100" w:beforeAutospacing="1"/>
        <w:jc w:val="both"/>
        <w:textAlignment w:val="baseline"/>
        <w:rPr>
          <w:rFonts w:eastAsia="Times New Roman"/>
          <w:color w:val="auto"/>
          <w:sz w:val="22"/>
          <w:szCs w:val="22"/>
        </w:rPr>
      </w:pPr>
    </w:p>
    <w:p w:rsidR="000D6E21" w:rsidRDefault="00DD7B98" w:rsidP="00315967">
      <w:pPr>
        <w:adjustRightInd w:val="0"/>
        <w:spacing w:before="100" w:beforeAutospacing="1"/>
        <w:ind w:firstLine="708"/>
        <w:jc w:val="both"/>
        <w:textAlignment w:val="baseline"/>
        <w:rPr>
          <w:rFonts w:eastAsia="Times New Roman"/>
          <w:color w:val="auto"/>
          <w:sz w:val="22"/>
          <w:szCs w:val="22"/>
        </w:rPr>
      </w:pPr>
      <w:r>
        <w:rPr>
          <w:rFonts w:eastAsia="Times New Roman"/>
          <w:color w:val="auto"/>
          <w:sz w:val="22"/>
          <w:szCs w:val="22"/>
        </w:rPr>
        <w:t xml:space="preserve">Başvuruda bulunan şirkete ilişkin kayıtların incelenmesi sonucunda, yukarıda adı ve soyadı/ticaret unvanı bulunan kişinin bu belgenin düzenleme tarihinden önceki bir yıl boyunca  </w:t>
      </w:r>
      <w:proofErr w:type="gramStart"/>
      <w:r>
        <w:rPr>
          <w:rFonts w:eastAsia="Times New Roman"/>
          <w:i/>
          <w:color w:val="auto"/>
          <w:sz w:val="22"/>
          <w:szCs w:val="22"/>
        </w:rPr>
        <w:t>……</w:t>
      </w:r>
      <w:proofErr w:type="gramEnd"/>
      <w:r>
        <w:rPr>
          <w:rFonts w:eastAsia="Times New Roman"/>
          <w:i/>
          <w:color w:val="808080"/>
          <w:sz w:val="22"/>
          <w:szCs w:val="22"/>
        </w:rPr>
        <w:t>[Başvuru sahibi şirketin ticaret unvanı yazılacaktır.]</w:t>
      </w:r>
      <w:r>
        <w:rPr>
          <w:rFonts w:eastAsia="Times New Roman"/>
          <w:color w:val="auto"/>
          <w:sz w:val="22"/>
          <w:szCs w:val="22"/>
        </w:rPr>
        <w:t>’</w:t>
      </w:r>
      <w:proofErr w:type="spellStart"/>
      <w:r>
        <w:rPr>
          <w:rFonts w:eastAsia="Times New Roman"/>
          <w:color w:val="auto"/>
          <w:sz w:val="22"/>
          <w:szCs w:val="22"/>
        </w:rPr>
        <w:t>nin</w:t>
      </w:r>
      <w:proofErr w:type="spellEnd"/>
      <w:r>
        <w:rPr>
          <w:rFonts w:eastAsia="Times New Roman"/>
          <w:color w:val="auto"/>
          <w:sz w:val="22"/>
          <w:szCs w:val="22"/>
        </w:rPr>
        <w:t xml:space="preserve">  kesintisiz olarak % 50’ den fazla hissesine sahip ortağı olduğu tespit edilmiştir. </w:t>
      </w:r>
    </w:p>
    <w:p w:rsidR="000D6E21" w:rsidRDefault="00DD7B98">
      <w:pPr>
        <w:adjustRightInd w:val="0"/>
        <w:spacing w:before="100" w:beforeAutospacing="1"/>
        <w:ind w:firstLine="708"/>
        <w:jc w:val="both"/>
        <w:textAlignment w:val="baseline"/>
        <w:rPr>
          <w:rFonts w:eastAsia="Times New Roman"/>
          <w:color w:val="auto"/>
          <w:sz w:val="22"/>
          <w:szCs w:val="22"/>
        </w:rPr>
      </w:pPr>
      <w:r>
        <w:rPr>
          <w:rFonts w:eastAsia="Times New Roman"/>
          <w:color w:val="auto"/>
          <w:sz w:val="22"/>
          <w:szCs w:val="22"/>
        </w:rPr>
        <w:t xml:space="preserve">Belge düzenleme tarihinden sonra ortaklık oranının % 50’ye veya % 50’nin altına düşmesi durumunda bu belge, 4734 sayılı Kamu İhale Kanunu kapsamında yapılan ihalelerde kullanılamaz. </w:t>
      </w:r>
    </w:p>
    <w:p w:rsidR="000D6E21" w:rsidRDefault="00DD7B98">
      <w:pPr>
        <w:adjustRightInd w:val="0"/>
        <w:spacing w:before="100" w:beforeAutospacing="1"/>
        <w:ind w:left="4248" w:firstLine="708"/>
        <w:jc w:val="both"/>
        <w:textAlignment w:val="baseline"/>
        <w:rPr>
          <w:rFonts w:eastAsia="Times New Roman"/>
          <w:color w:val="auto"/>
          <w:sz w:val="22"/>
          <w:szCs w:val="22"/>
        </w:rPr>
      </w:pPr>
      <w:r>
        <w:rPr>
          <w:rFonts w:eastAsia="Times New Roman"/>
          <w:color w:val="auto"/>
          <w:sz w:val="22"/>
          <w:szCs w:val="22"/>
        </w:rPr>
        <w:t xml:space="preserve">           </w:t>
      </w:r>
      <w:r>
        <w:rPr>
          <w:rFonts w:eastAsia="Times New Roman"/>
          <w:color w:val="auto"/>
          <w:sz w:val="22"/>
          <w:szCs w:val="22"/>
        </w:rPr>
        <w:tab/>
      </w:r>
      <w:r>
        <w:rPr>
          <w:rFonts w:eastAsia="Times New Roman"/>
          <w:color w:val="auto"/>
          <w:sz w:val="22"/>
          <w:szCs w:val="22"/>
        </w:rPr>
        <w:tab/>
      </w:r>
    </w:p>
    <w:p w:rsidR="000D6E21" w:rsidRDefault="00DD7B98">
      <w:pPr>
        <w:adjustRightInd w:val="0"/>
        <w:spacing w:before="100" w:beforeAutospacing="1"/>
        <w:ind w:left="4956"/>
        <w:jc w:val="center"/>
        <w:textAlignment w:val="baseline"/>
        <w:outlineLvl w:val="0"/>
        <w:rPr>
          <w:rFonts w:eastAsia="Times New Roman"/>
          <w:b/>
          <w:color w:val="808080"/>
          <w:sz w:val="22"/>
          <w:szCs w:val="22"/>
        </w:rPr>
      </w:pPr>
      <w:r>
        <w:rPr>
          <w:rFonts w:eastAsia="Times New Roman"/>
          <w:b/>
          <w:color w:val="808080"/>
          <w:sz w:val="22"/>
          <w:szCs w:val="22"/>
        </w:rPr>
        <w:t>Düzenleyen Yetkilinin</w:t>
      </w:r>
    </w:p>
    <w:p w:rsidR="000D6E21" w:rsidRDefault="00DD7B98">
      <w:pPr>
        <w:adjustRightInd w:val="0"/>
        <w:spacing w:before="100" w:beforeAutospacing="1"/>
        <w:ind w:left="4956"/>
        <w:jc w:val="center"/>
        <w:textAlignment w:val="baseline"/>
        <w:outlineLvl w:val="0"/>
        <w:rPr>
          <w:rFonts w:eastAsia="Times New Roman"/>
          <w:b/>
          <w:color w:val="808080"/>
          <w:sz w:val="22"/>
          <w:szCs w:val="22"/>
        </w:rPr>
      </w:pPr>
      <w:r>
        <w:rPr>
          <w:rFonts w:eastAsia="Times New Roman"/>
          <w:b/>
          <w:color w:val="808080"/>
          <w:sz w:val="22"/>
          <w:szCs w:val="22"/>
        </w:rPr>
        <w:t>Adı SOYADI</w:t>
      </w:r>
    </w:p>
    <w:p w:rsidR="000D6E21" w:rsidRDefault="00DD7B98">
      <w:pPr>
        <w:adjustRightInd w:val="0"/>
        <w:spacing w:before="100" w:beforeAutospacing="1"/>
        <w:ind w:left="4956" w:firstLine="708"/>
        <w:textAlignment w:val="baseline"/>
        <w:outlineLvl w:val="0"/>
        <w:rPr>
          <w:rFonts w:eastAsia="Times New Roman"/>
          <w:b/>
          <w:color w:val="808080"/>
          <w:sz w:val="22"/>
          <w:szCs w:val="22"/>
        </w:rPr>
      </w:pPr>
      <w:r>
        <w:rPr>
          <w:rFonts w:eastAsia="Times New Roman"/>
          <w:b/>
          <w:color w:val="808080"/>
          <w:sz w:val="22"/>
          <w:szCs w:val="22"/>
        </w:rPr>
        <w:t xml:space="preserve">                         Görevi</w:t>
      </w:r>
    </w:p>
    <w:p w:rsidR="000D6E21" w:rsidRDefault="00DD7B98">
      <w:pPr>
        <w:adjustRightInd w:val="0"/>
        <w:spacing w:before="100" w:beforeAutospacing="1"/>
        <w:ind w:left="4956" w:firstLine="708"/>
        <w:textAlignment w:val="baseline"/>
        <w:rPr>
          <w:rFonts w:eastAsia="Times New Roman"/>
          <w:b/>
          <w:color w:val="808080"/>
          <w:sz w:val="22"/>
          <w:szCs w:val="22"/>
        </w:rPr>
      </w:pPr>
      <w:r>
        <w:rPr>
          <w:rFonts w:eastAsia="Times New Roman"/>
          <w:b/>
          <w:color w:val="808080"/>
          <w:sz w:val="22"/>
          <w:szCs w:val="22"/>
        </w:rPr>
        <w:t xml:space="preserve">                   İmzası ve Mührü</w:t>
      </w:r>
    </w:p>
    <w:p w:rsidR="000D6E21" w:rsidRDefault="000D6E21">
      <w:pPr>
        <w:adjustRightInd w:val="0"/>
        <w:spacing w:before="100" w:beforeAutospacing="1"/>
        <w:jc w:val="both"/>
        <w:textAlignment w:val="baseline"/>
        <w:rPr>
          <w:rFonts w:eastAsia="Times New Roman"/>
          <w:b/>
          <w:color w:val="auto"/>
          <w:sz w:val="22"/>
          <w:szCs w:val="22"/>
        </w:rPr>
      </w:pPr>
    </w:p>
    <w:p w:rsidR="000D6E21" w:rsidRDefault="00DD7B98">
      <w:pPr>
        <w:adjustRightInd w:val="0"/>
        <w:spacing w:before="100" w:beforeAutospacing="1"/>
        <w:jc w:val="both"/>
        <w:textAlignment w:val="baseline"/>
        <w:rPr>
          <w:rFonts w:eastAsia="Times New Roman"/>
          <w:b/>
          <w:color w:val="auto"/>
          <w:sz w:val="22"/>
          <w:szCs w:val="22"/>
        </w:rPr>
      </w:pPr>
      <w:proofErr w:type="gramStart"/>
      <w:r>
        <w:rPr>
          <w:rFonts w:eastAsia="Times New Roman"/>
          <w:b/>
          <w:color w:val="auto"/>
          <w:sz w:val="22"/>
          <w:szCs w:val="22"/>
        </w:rPr>
        <w:t>………………………………..</w:t>
      </w:r>
      <w:proofErr w:type="gramEnd"/>
    </w:p>
    <w:p w:rsidR="000D6E21" w:rsidRDefault="00DD7B98">
      <w:pPr>
        <w:adjustRightInd w:val="0"/>
        <w:spacing w:before="100" w:beforeAutospacing="1"/>
        <w:jc w:val="both"/>
        <w:textAlignment w:val="baseline"/>
        <w:outlineLvl w:val="0"/>
        <w:rPr>
          <w:rFonts w:eastAsia="Times New Roman"/>
          <w:b/>
          <w:color w:val="auto"/>
          <w:sz w:val="22"/>
          <w:szCs w:val="22"/>
        </w:rPr>
      </w:pPr>
      <w:r>
        <w:rPr>
          <w:rFonts w:eastAsia="Times New Roman"/>
          <w:b/>
          <w:color w:val="auto"/>
          <w:sz w:val="22"/>
          <w:szCs w:val="22"/>
        </w:rPr>
        <w:t xml:space="preserve">AÇIKLAMALAR </w:t>
      </w:r>
    </w:p>
    <w:p w:rsidR="000D6E21" w:rsidRDefault="00DD7B98">
      <w:pPr>
        <w:adjustRightInd w:val="0"/>
        <w:spacing w:before="100" w:beforeAutospacing="1"/>
        <w:jc w:val="both"/>
        <w:textAlignment w:val="baseline"/>
        <w:rPr>
          <w:rFonts w:eastAsia="Times New Roman"/>
          <w:color w:val="auto"/>
          <w:sz w:val="22"/>
          <w:szCs w:val="22"/>
        </w:rPr>
      </w:pPr>
      <w:r>
        <w:rPr>
          <w:rFonts w:eastAsia="Times New Roman"/>
          <w:color w:val="auto"/>
          <w:sz w:val="22"/>
          <w:szCs w:val="22"/>
          <w:vertAlign w:val="superscript"/>
        </w:rPr>
        <w:t xml:space="preserve"> </w:t>
      </w:r>
      <w:r>
        <w:rPr>
          <w:rFonts w:eastAsia="Times New Roman"/>
          <w:color w:val="auto"/>
          <w:sz w:val="22"/>
          <w:szCs w:val="22"/>
        </w:rPr>
        <w:t xml:space="preserve">Bu belge, ticaret ve sanayi odası/ticaret odası bünyesinde bulunan ticaret sicil memurlukları </w:t>
      </w:r>
      <w:proofErr w:type="gramStart"/>
      <w:r>
        <w:rPr>
          <w:rFonts w:eastAsia="Times New Roman"/>
          <w:color w:val="auto"/>
          <w:sz w:val="22"/>
          <w:szCs w:val="22"/>
        </w:rPr>
        <w:t xml:space="preserve">veya </w:t>
      </w:r>
      <w:r>
        <w:rPr>
          <w:rFonts w:eastAsia="Times New Roman"/>
          <w:b/>
          <w:color w:val="auto"/>
          <w:sz w:val="22"/>
          <w:szCs w:val="22"/>
        </w:rPr>
        <w:t xml:space="preserve"> </w:t>
      </w:r>
      <w:r>
        <w:rPr>
          <w:rFonts w:eastAsia="Times New Roman"/>
          <w:color w:val="auto"/>
          <w:sz w:val="22"/>
          <w:szCs w:val="22"/>
        </w:rPr>
        <w:t xml:space="preserve"> </w:t>
      </w:r>
      <w:r>
        <w:rPr>
          <w:rFonts w:eastAsia="Times New Roman"/>
          <w:bCs/>
          <w:color w:val="auto"/>
          <w:sz w:val="22"/>
          <w:szCs w:val="22"/>
        </w:rPr>
        <w:t>serbest</w:t>
      </w:r>
      <w:proofErr w:type="gramEnd"/>
      <w:r>
        <w:rPr>
          <w:rFonts w:eastAsia="Times New Roman"/>
          <w:bCs/>
          <w:color w:val="auto"/>
          <w:sz w:val="22"/>
          <w:szCs w:val="22"/>
        </w:rPr>
        <w:t xml:space="preserve"> muhasebeci, </w:t>
      </w:r>
      <w:r>
        <w:rPr>
          <w:rFonts w:eastAsia="Times New Roman"/>
          <w:color w:val="auto"/>
          <w:sz w:val="22"/>
          <w:szCs w:val="22"/>
        </w:rPr>
        <w:t xml:space="preserve">yeminli mali müşavir ya da serbest muhasebeci mali müşavir tarafından düzenlenecektir. Bu belgenin </w:t>
      </w:r>
      <w:r>
        <w:rPr>
          <w:rFonts w:eastAsia="Times New Roman"/>
          <w:bCs/>
          <w:color w:val="auto"/>
          <w:sz w:val="22"/>
          <w:szCs w:val="22"/>
        </w:rPr>
        <w:t>serbest muhasebeci veya</w:t>
      </w:r>
      <w:r>
        <w:rPr>
          <w:rFonts w:eastAsia="Times New Roman"/>
          <w:color w:val="auto"/>
          <w:sz w:val="22"/>
          <w:szCs w:val="22"/>
        </w:rPr>
        <w:t xml:space="preserve"> serbest muhasebeci mali müşavir tarafından düzenlenmesi halinde 15/11/2002 tarihli ve 24937 sayılı Resmi </w:t>
      </w:r>
      <w:proofErr w:type="spellStart"/>
      <w:r>
        <w:rPr>
          <w:rFonts w:eastAsia="Times New Roman"/>
          <w:color w:val="auto"/>
          <w:sz w:val="22"/>
          <w:szCs w:val="22"/>
        </w:rPr>
        <w:t>Gazete’de</w:t>
      </w:r>
      <w:proofErr w:type="spellEnd"/>
      <w:r>
        <w:rPr>
          <w:rFonts w:eastAsia="Times New Roman"/>
          <w:color w:val="auto"/>
          <w:sz w:val="22"/>
          <w:szCs w:val="22"/>
        </w:rPr>
        <w:t xml:space="preserve"> yayımlanan Serbest Muhasebeci ve Serbest Muhasebeci Mali Müşavirlerin Kaşe Kullanma Usul ve Esasları Hakkında Yönetmelik çerçevesinde temin edilen özel kaşenin kullanılması gerekmektedir.</w:t>
      </w:r>
    </w:p>
    <w:p w:rsidR="000D6E21" w:rsidRPr="00315967" w:rsidRDefault="00DD7B98">
      <w:pPr>
        <w:adjustRightInd w:val="0"/>
        <w:spacing w:before="100" w:beforeAutospacing="1"/>
        <w:jc w:val="both"/>
        <w:textAlignment w:val="baseline"/>
        <w:rPr>
          <w:rFonts w:eastAsia="Times New Roman"/>
          <w:color w:val="auto"/>
          <w:sz w:val="22"/>
          <w:szCs w:val="22"/>
        </w:rPr>
      </w:pPr>
      <w:r>
        <w:rPr>
          <w:rFonts w:eastAsia="Times New Roman"/>
          <w:color w:val="auto"/>
          <w:sz w:val="22"/>
          <w:szCs w:val="22"/>
          <w:vertAlign w:val="superscript"/>
        </w:rPr>
        <w:t xml:space="preserve"> </w:t>
      </w:r>
      <w:r>
        <w:rPr>
          <w:rFonts w:eastAsia="Times New Roman"/>
          <w:color w:val="auto"/>
          <w:sz w:val="22"/>
          <w:szCs w:val="22"/>
        </w:rPr>
        <w:t xml:space="preserve">Belgenin, ihalenin ilk ilan veya davet tarihinden sonra düzenlenmesi zorunludur. </w:t>
      </w:r>
    </w:p>
    <w:p w:rsidR="000D6E21" w:rsidRDefault="00DD7B98">
      <w:pPr>
        <w:tabs>
          <w:tab w:val="center" w:pos="4536"/>
          <w:tab w:val="right" w:pos="9072"/>
        </w:tabs>
        <w:adjustRightInd w:val="0"/>
        <w:spacing w:before="100" w:beforeAutospacing="1"/>
        <w:textAlignment w:val="baseline"/>
        <w:rPr>
          <w:rFonts w:eastAsia="Times New Roman"/>
          <w:color w:val="808080"/>
          <w:sz w:val="18"/>
          <w:szCs w:val="18"/>
          <w:lang w:val="x-none" w:eastAsia="x-none"/>
        </w:rPr>
      </w:pPr>
      <w:r>
        <w:rPr>
          <w:rFonts w:eastAsia="Times New Roman"/>
          <w:color w:val="808080"/>
          <w:szCs w:val="20"/>
          <w:lang w:eastAsia="x-none"/>
        </w:rPr>
        <w:tab/>
      </w:r>
      <w:r>
        <w:rPr>
          <w:rFonts w:eastAsia="Times New Roman"/>
          <w:color w:val="808080"/>
          <w:szCs w:val="20"/>
          <w:lang w:eastAsia="x-none"/>
        </w:rPr>
        <w:tab/>
      </w:r>
      <w:r>
        <w:rPr>
          <w:rFonts w:eastAsia="Times New Roman"/>
          <w:color w:val="808080"/>
          <w:sz w:val="18"/>
          <w:szCs w:val="18"/>
          <w:lang w:val="x-none" w:eastAsia="x-none"/>
        </w:rPr>
        <w:t>Standart Form – KİK027.0/H</w:t>
      </w:r>
    </w:p>
    <w:p w:rsidR="000D6E21" w:rsidRPr="00FE7507" w:rsidRDefault="00DD7B98" w:rsidP="00FE7507">
      <w:pPr>
        <w:adjustRightInd w:val="0"/>
        <w:spacing w:before="100" w:beforeAutospacing="1"/>
        <w:jc w:val="both"/>
        <w:textAlignment w:val="baseline"/>
        <w:rPr>
          <w:rFonts w:eastAsia="Times New Roman"/>
          <w:b/>
          <w:color w:val="808080"/>
          <w:szCs w:val="20"/>
        </w:rPr>
      </w:pPr>
      <w:r>
        <w:rPr>
          <w:rFonts w:eastAsia="Times New Roman"/>
          <w:color w:val="808080"/>
          <w:sz w:val="18"/>
          <w:szCs w:val="18"/>
        </w:rPr>
        <w:tab/>
        <w:t xml:space="preserve">     </w:t>
      </w:r>
      <w:r>
        <w:rPr>
          <w:rFonts w:eastAsia="Times New Roman"/>
          <w:color w:val="808080"/>
          <w:sz w:val="18"/>
          <w:szCs w:val="18"/>
        </w:rPr>
        <w:tab/>
      </w:r>
      <w:r>
        <w:rPr>
          <w:rFonts w:eastAsia="Times New Roman"/>
          <w:color w:val="808080"/>
          <w:sz w:val="18"/>
          <w:szCs w:val="18"/>
        </w:rPr>
        <w:tab/>
      </w:r>
      <w:r>
        <w:rPr>
          <w:rFonts w:eastAsia="Times New Roman"/>
          <w:color w:val="808080"/>
          <w:sz w:val="18"/>
          <w:szCs w:val="18"/>
        </w:rPr>
        <w:tab/>
      </w:r>
      <w:r>
        <w:rPr>
          <w:rFonts w:eastAsia="Times New Roman"/>
          <w:color w:val="808080"/>
          <w:sz w:val="18"/>
          <w:szCs w:val="18"/>
        </w:rPr>
        <w:tab/>
        <w:t xml:space="preserve"> İş Deneyimini Gösteren Belgesi Kullanılacak Ortağa İlişkin Ortaklık Durum Belgesi</w:t>
      </w:r>
    </w:p>
    <w:p w:rsidR="00C40A93" w:rsidRDefault="00C40A93" w:rsidP="00270F67">
      <w:pPr>
        <w:pStyle w:val="Balk7"/>
        <w:rPr>
          <w:b w:val="0"/>
        </w:rPr>
      </w:pPr>
    </w:p>
    <w:p w:rsidR="00C40A93" w:rsidRDefault="00C40A93" w:rsidP="00270F67">
      <w:pPr>
        <w:pStyle w:val="Balk7"/>
        <w:rPr>
          <w:b w:val="0"/>
        </w:rPr>
      </w:pPr>
    </w:p>
    <w:p w:rsidR="00270F67" w:rsidRDefault="00270F67" w:rsidP="00270F67">
      <w:pPr>
        <w:pStyle w:val="Balk7"/>
        <w:rPr>
          <w:rFonts w:eastAsia="Times New Roman"/>
          <w:color w:val="auto"/>
          <w:szCs w:val="20"/>
        </w:rPr>
      </w:pPr>
      <w:r>
        <w:rPr>
          <w:b w:val="0"/>
        </w:rPr>
        <w:t>İŞ ORTAKLIĞI BEYANNAMESİ</w:t>
      </w:r>
    </w:p>
    <w:p w:rsidR="00270F67" w:rsidRDefault="00EA4580" w:rsidP="00270F67">
      <w:pPr>
        <w:pStyle w:val="h"/>
        <w:keepNext/>
        <w:keepLines/>
        <w:rPr>
          <w:rStyle w:val="Parahead"/>
          <w:rFonts w:eastAsiaTheme="majorEastAsia"/>
          <w:spacing w:val="-2"/>
          <w:lang w:val="tr-TR"/>
        </w:rPr>
      </w:pPr>
      <w:r>
        <w:rPr>
          <w:szCs w:val="24"/>
          <w:lang w:val="tr-TR"/>
        </w:rPr>
        <w:t xml:space="preserve">İhale </w:t>
      </w:r>
      <w:r w:rsidR="00270F67">
        <w:rPr>
          <w:szCs w:val="24"/>
          <w:lang w:val="tr-TR"/>
        </w:rPr>
        <w:t xml:space="preserve"> numarası</w:t>
      </w:r>
      <w:r w:rsidR="00270F67">
        <w:rPr>
          <w:lang w:val="tr-TR"/>
        </w:rPr>
        <w:t xml:space="preserve"> : </w:t>
      </w:r>
      <w:proofErr w:type="gramStart"/>
      <w:r w:rsidR="00270F67">
        <w:rPr>
          <w:lang w:val="tr-TR"/>
        </w:rPr>
        <w:t>……..</w:t>
      </w:r>
      <w:proofErr w:type="gramEnd"/>
      <w:r w:rsidR="00270F67">
        <w:rPr>
          <w:lang w:val="tr-TR"/>
        </w:rPr>
        <w:t>/……</w:t>
      </w:r>
    </w:p>
    <w:p w:rsidR="00270F67" w:rsidRDefault="00EA4580" w:rsidP="00270F67">
      <w:r>
        <w:t xml:space="preserve"> </w:t>
      </w:r>
    </w:p>
    <w:p w:rsidR="00270F67" w:rsidRDefault="00EA4580" w:rsidP="00270F67">
      <w:pPr>
        <w:ind w:firstLine="708"/>
        <w:jc w:val="both"/>
        <w:rPr>
          <w:sz w:val="22"/>
          <w:szCs w:val="22"/>
        </w:rPr>
      </w:pPr>
      <w:r w:rsidRPr="00EA4580">
        <w:rPr>
          <w:sz w:val="22"/>
          <w:szCs w:val="22"/>
        </w:rPr>
        <w:t>Çankaya Üniversitesi  Satın Alma ve İhale Komisyonluğu Başkanlığınca</w:t>
      </w:r>
      <w:r>
        <w:rPr>
          <w:sz w:val="22"/>
          <w:szCs w:val="22"/>
        </w:rPr>
        <w:t xml:space="preserve"> </w:t>
      </w:r>
      <w:r w:rsidR="00270F67">
        <w:rPr>
          <w:sz w:val="22"/>
          <w:szCs w:val="22"/>
        </w:rPr>
        <w:t xml:space="preserve">ihaleye çıkartılmış bulunan </w:t>
      </w:r>
      <w:proofErr w:type="gramStart"/>
      <w:r>
        <w:rPr>
          <w:i/>
          <w:sz w:val="22"/>
          <w:szCs w:val="22"/>
        </w:rPr>
        <w:t>……………………………………………………………</w:t>
      </w:r>
      <w:proofErr w:type="gramEnd"/>
      <w:r w:rsidR="00270F67">
        <w:rPr>
          <w:sz w:val="22"/>
          <w:szCs w:val="22"/>
        </w:rPr>
        <w:t xml:space="preserve"> </w:t>
      </w:r>
      <w:proofErr w:type="gramStart"/>
      <w:r w:rsidR="00270F67">
        <w:rPr>
          <w:sz w:val="22"/>
          <w:szCs w:val="22"/>
        </w:rPr>
        <w:t>işine</w:t>
      </w:r>
      <w:proofErr w:type="gramEnd"/>
      <w:r w:rsidR="00270F67">
        <w:rPr>
          <w:sz w:val="22"/>
          <w:szCs w:val="22"/>
        </w:rPr>
        <w:t xml:space="preserve"> müşterek teklif vermek ve söz konusu iş uhdemize ihale olunduğu takdirde sözleşme </w:t>
      </w:r>
      <w:proofErr w:type="spellStart"/>
      <w:r w:rsidR="00270F67">
        <w:rPr>
          <w:sz w:val="22"/>
          <w:szCs w:val="22"/>
        </w:rPr>
        <w:t>aktedilerek</w:t>
      </w:r>
      <w:proofErr w:type="spellEnd"/>
      <w:r w:rsidR="00270F67">
        <w:rPr>
          <w:sz w:val="22"/>
          <w:szCs w:val="22"/>
        </w:rPr>
        <w:t xml:space="preserve"> işin ifası ve bitirilmesi amacı ile, özel bir ortaklık kurmuş bulunuyoruz. İhalenin üzerimizde kalması halinde ortaklık sözleşmesi, sözleşme imzalanmadan önce noterliğe tasdik ettirilerek idareye verilecektir. İş ortaklığımızın pilot ortağı, işin bitimine kadar </w:t>
      </w:r>
      <w:r w:rsidR="00270F67">
        <w:rPr>
          <w:i/>
          <w:sz w:val="22"/>
          <w:szCs w:val="22"/>
        </w:rPr>
        <w:t>[pilot ortağın adı]</w:t>
      </w:r>
      <w:r w:rsidR="00270F67">
        <w:rPr>
          <w:sz w:val="22"/>
          <w:szCs w:val="22"/>
        </w:rPr>
        <w:t xml:space="preserve">’ </w:t>
      </w:r>
      <w:proofErr w:type="spellStart"/>
      <w:r w:rsidR="00270F67">
        <w:rPr>
          <w:sz w:val="22"/>
          <w:szCs w:val="22"/>
        </w:rPr>
        <w:t>dır</w:t>
      </w:r>
      <w:proofErr w:type="spellEnd"/>
      <w:r w:rsidR="00270F67">
        <w:rPr>
          <w:sz w:val="22"/>
          <w:szCs w:val="22"/>
        </w:rPr>
        <w:t>.</w:t>
      </w:r>
    </w:p>
    <w:p w:rsidR="00270F67" w:rsidRDefault="00270F67" w:rsidP="00270F67">
      <w:pPr>
        <w:jc w:val="both"/>
        <w:rPr>
          <w:szCs w:val="20"/>
        </w:rPr>
      </w:pPr>
    </w:p>
    <w:p w:rsidR="00270F67" w:rsidRDefault="00270F67" w:rsidP="00270F67">
      <w:pPr>
        <w:ind w:firstLine="708"/>
        <w:jc w:val="both"/>
        <w:rPr>
          <w:sz w:val="22"/>
          <w:szCs w:val="22"/>
        </w:rPr>
      </w:pPr>
      <w:r>
        <w:rPr>
          <w:sz w:val="22"/>
          <w:szCs w:val="22"/>
        </w:rPr>
        <w:t xml:space="preserve">Pilot ortağın iş ortaklığımızı her konuda temsile tam yetkili olduğunu, vermiş olduğumuz müşterek teklif neticesinde, iş üzerimizde kaldığı takdirde sözleşmenin bütün ortaklarca müştereken imza edileceğini ve akdedilecek sözleşme ile ilgili diğer bütün hususlarda pilot olarak göstermiş olduğumuz ortağımızın, ortaklığımız nam ve hesabına hareket etmeye tam yetkili olacağını, her birimizin </w:t>
      </w:r>
      <w:proofErr w:type="spellStart"/>
      <w:r>
        <w:rPr>
          <w:sz w:val="22"/>
          <w:szCs w:val="22"/>
        </w:rPr>
        <w:t>akdolunacak</w:t>
      </w:r>
      <w:proofErr w:type="spellEnd"/>
      <w:r>
        <w:rPr>
          <w:sz w:val="22"/>
          <w:szCs w:val="22"/>
        </w:rPr>
        <w:t xml:space="preserve"> sözleşmenin konusuna ve kapsamına girecek işlerin ve taahhütlerin ve sözleşmeden doğup da ortaklığımıza yönelecek yükümlülüklerin yerine getirilmesinden müştereken ve </w:t>
      </w:r>
      <w:proofErr w:type="spellStart"/>
      <w:r>
        <w:rPr>
          <w:sz w:val="22"/>
          <w:szCs w:val="22"/>
        </w:rPr>
        <w:t>müteselsilen</w:t>
      </w:r>
      <w:proofErr w:type="spellEnd"/>
      <w:r>
        <w:rPr>
          <w:sz w:val="22"/>
          <w:szCs w:val="22"/>
        </w:rPr>
        <w:t xml:space="preserve"> sorumlu olacağımızı ve iş sonuna kadar kurduğumuz özel ortaklıktan ayrılmayacağımızı; aksi takdirde sözleşmenin feshi, teminatın gelir kaydı hususlarında </w:t>
      </w:r>
      <w:r w:rsidR="00EA4580">
        <w:rPr>
          <w:i/>
          <w:color w:val="808080"/>
          <w:sz w:val="22"/>
          <w:szCs w:val="22"/>
        </w:rPr>
        <w:t>ÇANKAYA</w:t>
      </w:r>
      <w:r>
        <w:rPr>
          <w:i/>
          <w:color w:val="808080"/>
          <w:sz w:val="22"/>
          <w:szCs w:val="22"/>
        </w:rPr>
        <w:t xml:space="preserve"> ÜNİVERSİTESİ</w:t>
      </w:r>
      <w:r>
        <w:rPr>
          <w:sz w:val="22"/>
          <w:szCs w:val="22"/>
        </w:rPr>
        <w:t xml:space="preserve"> yetkili olacağını, sözleşme konusu işin tamamlanmasından önce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w:t>
      </w:r>
      <w:proofErr w:type="gramStart"/>
      <w:r>
        <w:rPr>
          <w:sz w:val="22"/>
          <w:szCs w:val="22"/>
        </w:rPr>
        <w:t>dahil</w:t>
      </w:r>
      <w:proofErr w:type="gramEnd"/>
      <w:r>
        <w:rPr>
          <w:sz w:val="22"/>
          <w:szCs w:val="22"/>
        </w:rPr>
        <w:t xml:space="preserve"> işin bütün yükümlülüklerini ve sorumluluklarını üzerine alacağını ve işi bitireceğini, beyan, kabul ve taahhüt ederiz.</w:t>
      </w:r>
    </w:p>
    <w:p w:rsidR="00270F67" w:rsidRDefault="00270F67" w:rsidP="00270F67">
      <w:pPr>
        <w:jc w:val="both"/>
        <w:rPr>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04"/>
        <w:gridCol w:w="1985"/>
        <w:gridCol w:w="1276"/>
        <w:gridCol w:w="1417"/>
        <w:gridCol w:w="992"/>
        <w:gridCol w:w="2340"/>
      </w:tblGrid>
      <w:tr w:rsidR="00270F67" w:rsidTr="00270F67">
        <w:trPr>
          <w:trHeight w:val="506"/>
        </w:trPr>
        <w:tc>
          <w:tcPr>
            <w:tcW w:w="1204" w:type="dxa"/>
            <w:tcBorders>
              <w:top w:val="single" w:sz="6" w:space="0" w:color="auto"/>
              <w:left w:val="single" w:sz="6" w:space="0" w:color="auto"/>
              <w:bottom w:val="single" w:sz="6" w:space="0" w:color="auto"/>
              <w:right w:val="single" w:sz="6" w:space="0" w:color="auto"/>
            </w:tcBorders>
            <w:hideMark/>
          </w:tcPr>
          <w:p w:rsidR="00270F67" w:rsidRDefault="00270F67">
            <w:pPr>
              <w:jc w:val="center"/>
              <w:rPr>
                <w:sz w:val="22"/>
                <w:szCs w:val="22"/>
              </w:rPr>
            </w:pPr>
            <w:r>
              <w:rPr>
                <w:sz w:val="22"/>
                <w:szCs w:val="22"/>
              </w:rPr>
              <w:t>Sıra No</w:t>
            </w:r>
          </w:p>
        </w:tc>
        <w:tc>
          <w:tcPr>
            <w:tcW w:w="1985" w:type="dxa"/>
            <w:tcBorders>
              <w:top w:val="single" w:sz="6" w:space="0" w:color="auto"/>
              <w:left w:val="single" w:sz="6" w:space="0" w:color="auto"/>
              <w:bottom w:val="single" w:sz="6" w:space="0" w:color="auto"/>
              <w:right w:val="single" w:sz="6" w:space="0" w:color="auto"/>
            </w:tcBorders>
            <w:hideMark/>
          </w:tcPr>
          <w:p w:rsidR="00270F67" w:rsidRDefault="00270F67">
            <w:pPr>
              <w:jc w:val="center"/>
              <w:rPr>
                <w:sz w:val="22"/>
                <w:szCs w:val="22"/>
              </w:rPr>
            </w:pPr>
            <w:r>
              <w:rPr>
                <w:sz w:val="22"/>
                <w:szCs w:val="22"/>
              </w:rPr>
              <w:t>Ortağın Adı ve Soyadı/Ticaret Unvanı</w:t>
            </w:r>
          </w:p>
        </w:tc>
        <w:tc>
          <w:tcPr>
            <w:tcW w:w="2693" w:type="dxa"/>
            <w:gridSpan w:val="2"/>
            <w:tcBorders>
              <w:top w:val="single" w:sz="6" w:space="0" w:color="auto"/>
              <w:left w:val="single" w:sz="6" w:space="0" w:color="auto"/>
              <w:bottom w:val="single" w:sz="6" w:space="0" w:color="auto"/>
              <w:right w:val="single" w:sz="6" w:space="0" w:color="auto"/>
            </w:tcBorders>
            <w:hideMark/>
          </w:tcPr>
          <w:p w:rsidR="00270F67" w:rsidRDefault="00270F67">
            <w:pPr>
              <w:jc w:val="center"/>
              <w:rPr>
                <w:sz w:val="22"/>
                <w:szCs w:val="22"/>
              </w:rPr>
            </w:pPr>
            <w:r>
              <w:rPr>
                <w:sz w:val="22"/>
                <w:szCs w:val="22"/>
              </w:rPr>
              <w:t>TC Kimlik Numarası (Gerçek Kişi)/Vergi Kimlik Numarası (Tüzel Kişi)</w:t>
            </w:r>
          </w:p>
        </w:tc>
        <w:tc>
          <w:tcPr>
            <w:tcW w:w="992" w:type="dxa"/>
            <w:tcBorders>
              <w:top w:val="single" w:sz="6" w:space="0" w:color="auto"/>
              <w:left w:val="single" w:sz="6" w:space="0" w:color="auto"/>
              <w:bottom w:val="single" w:sz="6" w:space="0" w:color="auto"/>
              <w:right w:val="single" w:sz="6" w:space="0" w:color="auto"/>
            </w:tcBorders>
            <w:hideMark/>
          </w:tcPr>
          <w:p w:rsidR="00270F67" w:rsidRDefault="00270F67">
            <w:pPr>
              <w:jc w:val="center"/>
              <w:rPr>
                <w:sz w:val="22"/>
                <w:szCs w:val="22"/>
              </w:rPr>
            </w:pPr>
            <w:r>
              <w:rPr>
                <w:sz w:val="22"/>
                <w:szCs w:val="22"/>
              </w:rPr>
              <w:t>Ortaklık Oranı</w:t>
            </w:r>
          </w:p>
        </w:tc>
        <w:tc>
          <w:tcPr>
            <w:tcW w:w="2338" w:type="dxa"/>
            <w:tcBorders>
              <w:top w:val="single" w:sz="6" w:space="0" w:color="auto"/>
              <w:left w:val="single" w:sz="6" w:space="0" w:color="auto"/>
              <w:bottom w:val="single" w:sz="6" w:space="0" w:color="auto"/>
              <w:right w:val="single" w:sz="6" w:space="0" w:color="auto"/>
            </w:tcBorders>
          </w:tcPr>
          <w:p w:rsidR="00270F67" w:rsidRDefault="00270F67">
            <w:pPr>
              <w:jc w:val="center"/>
              <w:rPr>
                <w:sz w:val="22"/>
                <w:szCs w:val="22"/>
              </w:rPr>
            </w:pPr>
          </w:p>
          <w:p w:rsidR="00270F67" w:rsidRDefault="00270F67">
            <w:pPr>
              <w:jc w:val="center"/>
              <w:rPr>
                <w:sz w:val="22"/>
                <w:szCs w:val="22"/>
              </w:rPr>
            </w:pPr>
            <w:r>
              <w:rPr>
                <w:sz w:val="22"/>
                <w:szCs w:val="22"/>
              </w:rPr>
              <w:t>Adresi</w:t>
            </w:r>
          </w:p>
        </w:tc>
      </w:tr>
      <w:tr w:rsidR="00270F67" w:rsidTr="00270F67">
        <w:trPr>
          <w:trHeight w:val="277"/>
        </w:trPr>
        <w:tc>
          <w:tcPr>
            <w:tcW w:w="1204" w:type="dxa"/>
            <w:tcBorders>
              <w:top w:val="single" w:sz="6" w:space="0" w:color="auto"/>
              <w:left w:val="single" w:sz="6" w:space="0" w:color="auto"/>
              <w:bottom w:val="single" w:sz="6" w:space="0" w:color="auto"/>
              <w:right w:val="single" w:sz="6" w:space="0" w:color="auto"/>
            </w:tcBorders>
          </w:tcPr>
          <w:p w:rsidR="00270F67" w:rsidRDefault="00270F67">
            <w:pPr>
              <w:jc w:val="center"/>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270F67" w:rsidRDefault="00270F67">
            <w:pPr>
              <w:jc w:val="both"/>
              <w:rPr>
                <w:sz w:val="22"/>
                <w:szCs w:val="22"/>
              </w:rPr>
            </w:pPr>
          </w:p>
        </w:tc>
        <w:tc>
          <w:tcPr>
            <w:tcW w:w="1276" w:type="dxa"/>
            <w:tcBorders>
              <w:top w:val="single" w:sz="6" w:space="0" w:color="auto"/>
              <w:left w:val="single" w:sz="6" w:space="0" w:color="auto"/>
              <w:bottom w:val="single" w:sz="6" w:space="0" w:color="auto"/>
              <w:right w:val="nil"/>
            </w:tcBorders>
          </w:tcPr>
          <w:p w:rsidR="00270F67" w:rsidRDefault="00270F67">
            <w:pPr>
              <w:jc w:val="both"/>
              <w:rPr>
                <w:sz w:val="22"/>
                <w:szCs w:val="22"/>
              </w:rPr>
            </w:pPr>
          </w:p>
        </w:tc>
        <w:tc>
          <w:tcPr>
            <w:tcW w:w="1417" w:type="dxa"/>
            <w:tcBorders>
              <w:top w:val="single" w:sz="6" w:space="0" w:color="auto"/>
              <w:left w:val="nil"/>
              <w:bottom w:val="single" w:sz="6" w:space="0" w:color="auto"/>
              <w:right w:val="single" w:sz="6" w:space="0" w:color="auto"/>
            </w:tcBorders>
          </w:tcPr>
          <w:p w:rsidR="00270F67" w:rsidRDefault="00270F67">
            <w:pPr>
              <w:jc w:val="both"/>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270F67" w:rsidRDefault="00270F67">
            <w:pPr>
              <w:jc w:val="both"/>
              <w:rPr>
                <w:sz w:val="22"/>
                <w:szCs w:val="22"/>
              </w:rPr>
            </w:pPr>
          </w:p>
        </w:tc>
        <w:tc>
          <w:tcPr>
            <w:tcW w:w="2338" w:type="dxa"/>
            <w:tcBorders>
              <w:top w:val="single" w:sz="6" w:space="0" w:color="auto"/>
              <w:left w:val="single" w:sz="6" w:space="0" w:color="auto"/>
              <w:bottom w:val="single" w:sz="6" w:space="0" w:color="auto"/>
              <w:right w:val="single" w:sz="6" w:space="0" w:color="auto"/>
            </w:tcBorders>
          </w:tcPr>
          <w:p w:rsidR="00270F67" w:rsidRDefault="00270F67">
            <w:pPr>
              <w:jc w:val="both"/>
              <w:rPr>
                <w:sz w:val="22"/>
                <w:szCs w:val="22"/>
              </w:rPr>
            </w:pPr>
          </w:p>
        </w:tc>
      </w:tr>
      <w:tr w:rsidR="00270F67" w:rsidTr="00270F67">
        <w:tc>
          <w:tcPr>
            <w:tcW w:w="1200" w:type="dxa"/>
            <w:tcBorders>
              <w:top w:val="nil"/>
              <w:left w:val="nil"/>
              <w:bottom w:val="nil"/>
              <w:right w:val="nil"/>
            </w:tcBorders>
            <w:vAlign w:val="center"/>
            <w:hideMark/>
          </w:tcPr>
          <w:p w:rsidR="00270F67" w:rsidRDefault="00270F67">
            <w:pPr>
              <w:rPr>
                <w:sz w:val="22"/>
                <w:szCs w:val="22"/>
              </w:rPr>
            </w:pPr>
          </w:p>
        </w:tc>
        <w:tc>
          <w:tcPr>
            <w:tcW w:w="1980" w:type="dxa"/>
            <w:tcBorders>
              <w:top w:val="nil"/>
              <w:left w:val="nil"/>
              <w:bottom w:val="nil"/>
              <w:right w:val="nil"/>
            </w:tcBorders>
            <w:vAlign w:val="center"/>
            <w:hideMark/>
          </w:tcPr>
          <w:p w:rsidR="00270F67" w:rsidRDefault="00270F67">
            <w:pPr>
              <w:overflowPunct/>
              <w:autoSpaceDE/>
              <w:autoSpaceDN/>
              <w:rPr>
                <w:rFonts w:ascii="Calibri" w:eastAsia="SimSun" w:hAnsi="Calibri" w:cs="Arial"/>
                <w:sz w:val="20"/>
              </w:rPr>
            </w:pPr>
          </w:p>
        </w:tc>
        <w:tc>
          <w:tcPr>
            <w:tcW w:w="1275" w:type="dxa"/>
            <w:tcBorders>
              <w:top w:val="nil"/>
              <w:left w:val="nil"/>
              <w:bottom w:val="nil"/>
              <w:right w:val="nil"/>
            </w:tcBorders>
            <w:vAlign w:val="center"/>
            <w:hideMark/>
          </w:tcPr>
          <w:p w:rsidR="00270F67" w:rsidRDefault="00270F67">
            <w:pPr>
              <w:overflowPunct/>
              <w:autoSpaceDE/>
              <w:autoSpaceDN/>
              <w:rPr>
                <w:rFonts w:ascii="Calibri" w:eastAsia="SimSun" w:hAnsi="Calibri" w:cs="Arial"/>
                <w:sz w:val="20"/>
              </w:rPr>
            </w:pPr>
          </w:p>
        </w:tc>
        <w:tc>
          <w:tcPr>
            <w:tcW w:w="1410" w:type="dxa"/>
            <w:tcBorders>
              <w:top w:val="nil"/>
              <w:left w:val="nil"/>
              <w:bottom w:val="nil"/>
              <w:right w:val="nil"/>
            </w:tcBorders>
            <w:vAlign w:val="center"/>
            <w:hideMark/>
          </w:tcPr>
          <w:p w:rsidR="00270F67" w:rsidRDefault="00270F67">
            <w:pPr>
              <w:overflowPunct/>
              <w:autoSpaceDE/>
              <w:autoSpaceDN/>
              <w:rPr>
                <w:rFonts w:ascii="Calibri" w:eastAsia="SimSun" w:hAnsi="Calibri" w:cs="Arial"/>
                <w:sz w:val="20"/>
              </w:rPr>
            </w:pPr>
          </w:p>
        </w:tc>
        <w:tc>
          <w:tcPr>
            <w:tcW w:w="990" w:type="dxa"/>
            <w:tcBorders>
              <w:top w:val="nil"/>
              <w:left w:val="nil"/>
              <w:bottom w:val="nil"/>
              <w:right w:val="nil"/>
            </w:tcBorders>
            <w:vAlign w:val="center"/>
            <w:hideMark/>
          </w:tcPr>
          <w:p w:rsidR="00270F67" w:rsidRDefault="00270F67">
            <w:pPr>
              <w:overflowPunct/>
              <w:autoSpaceDE/>
              <w:autoSpaceDN/>
              <w:rPr>
                <w:rFonts w:ascii="Calibri" w:eastAsia="SimSun" w:hAnsi="Calibri" w:cs="Arial"/>
                <w:sz w:val="20"/>
              </w:rPr>
            </w:pPr>
          </w:p>
        </w:tc>
        <w:tc>
          <w:tcPr>
            <w:tcW w:w="2340" w:type="dxa"/>
            <w:tcBorders>
              <w:top w:val="nil"/>
              <w:left w:val="nil"/>
              <w:bottom w:val="nil"/>
              <w:right w:val="nil"/>
            </w:tcBorders>
            <w:vAlign w:val="center"/>
            <w:hideMark/>
          </w:tcPr>
          <w:p w:rsidR="00270F67" w:rsidRDefault="00270F67">
            <w:pPr>
              <w:overflowPunct/>
              <w:autoSpaceDE/>
              <w:autoSpaceDN/>
              <w:rPr>
                <w:rFonts w:ascii="Calibri" w:eastAsia="SimSun" w:hAnsi="Calibri" w:cs="Arial"/>
                <w:sz w:val="20"/>
              </w:rPr>
            </w:pPr>
          </w:p>
        </w:tc>
      </w:tr>
    </w:tbl>
    <w:p w:rsidR="00270F67" w:rsidRDefault="00270F67" w:rsidP="00270F67">
      <w:pPr>
        <w:jc w:val="both"/>
        <w:rPr>
          <w:rFonts w:eastAsia="Times New Roman"/>
          <w:szCs w:val="20"/>
          <w:lang w:eastAsia="en-US"/>
        </w:rPr>
      </w:pPr>
    </w:p>
    <w:p w:rsidR="00270F67" w:rsidRDefault="00270F67" w:rsidP="00270F67">
      <w:pPr>
        <w:jc w:val="both"/>
      </w:pPr>
    </w:p>
    <w:p w:rsidR="00270F67" w:rsidRDefault="00270F67" w:rsidP="00270F67">
      <w:pPr>
        <w:jc w:val="both"/>
      </w:pPr>
    </w:p>
    <w:p w:rsidR="00270F67" w:rsidRDefault="00270F67" w:rsidP="00270F67">
      <w:pPr>
        <w:jc w:val="both"/>
      </w:pPr>
    </w:p>
    <w:tbl>
      <w:tblPr>
        <w:tblW w:w="0" w:type="auto"/>
        <w:jc w:val="center"/>
        <w:tblLayout w:type="fixed"/>
        <w:tblCellMar>
          <w:left w:w="70" w:type="dxa"/>
          <w:right w:w="70" w:type="dxa"/>
        </w:tblCellMar>
        <w:tblLook w:val="04A0" w:firstRow="1" w:lastRow="0" w:firstColumn="1" w:lastColumn="0" w:noHBand="0" w:noVBand="1"/>
      </w:tblPr>
      <w:tblGrid>
        <w:gridCol w:w="1842"/>
        <w:gridCol w:w="1842"/>
        <w:gridCol w:w="1842"/>
        <w:gridCol w:w="1842"/>
        <w:gridCol w:w="1842"/>
      </w:tblGrid>
      <w:tr w:rsidR="00270F67" w:rsidTr="00270F67">
        <w:trPr>
          <w:jc w:val="center"/>
        </w:trPr>
        <w:tc>
          <w:tcPr>
            <w:tcW w:w="1842" w:type="dxa"/>
            <w:tcBorders>
              <w:top w:val="single" w:sz="6" w:space="0" w:color="FFFFFF"/>
              <w:left w:val="single" w:sz="6" w:space="0" w:color="FFFFFF"/>
              <w:bottom w:val="single" w:sz="6" w:space="0" w:color="FFFFFF"/>
              <w:right w:val="single" w:sz="6" w:space="0" w:color="FFFFFF"/>
            </w:tcBorders>
            <w:hideMark/>
          </w:tcPr>
          <w:p w:rsidR="00270F67" w:rsidRDefault="00270F67">
            <w:pPr>
              <w:jc w:val="center"/>
              <w:rPr>
                <w:sz w:val="22"/>
              </w:rPr>
            </w:pPr>
            <w:r>
              <w:rPr>
                <w:sz w:val="22"/>
              </w:rPr>
              <w:t>PİLOT ORTAK</w:t>
            </w:r>
          </w:p>
        </w:tc>
        <w:tc>
          <w:tcPr>
            <w:tcW w:w="1842" w:type="dxa"/>
            <w:tcBorders>
              <w:top w:val="single" w:sz="6" w:space="0" w:color="FFFFFF"/>
              <w:left w:val="single" w:sz="6" w:space="0" w:color="FFFFFF"/>
              <w:bottom w:val="single" w:sz="6" w:space="0" w:color="FFFFFF"/>
              <w:right w:val="single" w:sz="6" w:space="0" w:color="FFFFFF"/>
            </w:tcBorders>
            <w:hideMark/>
          </w:tcPr>
          <w:p w:rsidR="00270F67" w:rsidRDefault="00270F67">
            <w:pPr>
              <w:jc w:val="center"/>
              <w:rPr>
                <w:sz w:val="22"/>
              </w:rPr>
            </w:pPr>
            <w:r>
              <w:rPr>
                <w:sz w:val="22"/>
              </w:rPr>
              <w:t>ÖZEL ORTAK</w:t>
            </w:r>
          </w:p>
        </w:tc>
        <w:tc>
          <w:tcPr>
            <w:tcW w:w="1842" w:type="dxa"/>
            <w:tcBorders>
              <w:top w:val="single" w:sz="6" w:space="0" w:color="FFFFFF"/>
              <w:left w:val="single" w:sz="6" w:space="0" w:color="FFFFFF"/>
              <w:bottom w:val="single" w:sz="6" w:space="0" w:color="FFFFFF"/>
              <w:right w:val="single" w:sz="6" w:space="0" w:color="FFFFFF"/>
            </w:tcBorders>
            <w:hideMark/>
          </w:tcPr>
          <w:p w:rsidR="00270F67" w:rsidRDefault="00270F67">
            <w:pPr>
              <w:jc w:val="center"/>
              <w:rPr>
                <w:sz w:val="22"/>
              </w:rPr>
            </w:pPr>
            <w:r>
              <w:rPr>
                <w:sz w:val="22"/>
              </w:rPr>
              <w:t>ÖZEL ORTAK</w:t>
            </w:r>
          </w:p>
        </w:tc>
        <w:tc>
          <w:tcPr>
            <w:tcW w:w="1842" w:type="dxa"/>
            <w:tcBorders>
              <w:top w:val="single" w:sz="6" w:space="0" w:color="FFFFFF"/>
              <w:left w:val="single" w:sz="6" w:space="0" w:color="FFFFFF"/>
              <w:bottom w:val="single" w:sz="6" w:space="0" w:color="FFFFFF"/>
              <w:right w:val="single" w:sz="6" w:space="0" w:color="FFFFFF"/>
            </w:tcBorders>
            <w:hideMark/>
          </w:tcPr>
          <w:p w:rsidR="00270F67" w:rsidRDefault="00270F67">
            <w:pPr>
              <w:jc w:val="center"/>
              <w:rPr>
                <w:sz w:val="22"/>
              </w:rPr>
            </w:pPr>
            <w:r>
              <w:rPr>
                <w:sz w:val="22"/>
              </w:rPr>
              <w:t>ÖZEL ORTAK</w:t>
            </w:r>
          </w:p>
        </w:tc>
        <w:tc>
          <w:tcPr>
            <w:tcW w:w="1842" w:type="dxa"/>
            <w:tcBorders>
              <w:top w:val="single" w:sz="6" w:space="0" w:color="FFFFFF"/>
              <w:left w:val="single" w:sz="6" w:space="0" w:color="FFFFFF"/>
              <w:bottom w:val="single" w:sz="6" w:space="0" w:color="FFFFFF"/>
              <w:right w:val="single" w:sz="6" w:space="0" w:color="FFFFFF"/>
            </w:tcBorders>
            <w:hideMark/>
          </w:tcPr>
          <w:p w:rsidR="00270F67" w:rsidRDefault="00270F67">
            <w:pPr>
              <w:jc w:val="center"/>
              <w:rPr>
                <w:sz w:val="22"/>
              </w:rPr>
            </w:pPr>
            <w:r>
              <w:rPr>
                <w:sz w:val="22"/>
              </w:rPr>
              <w:t>ÖZEL ORTAK</w:t>
            </w:r>
          </w:p>
        </w:tc>
      </w:tr>
      <w:tr w:rsidR="00270F67" w:rsidTr="00270F67">
        <w:trPr>
          <w:jc w:val="center"/>
        </w:trPr>
        <w:tc>
          <w:tcPr>
            <w:tcW w:w="1842" w:type="dxa"/>
            <w:tcBorders>
              <w:top w:val="single" w:sz="6" w:space="0" w:color="FFFFFF"/>
              <w:left w:val="single" w:sz="6" w:space="0" w:color="FFFFFF"/>
              <w:bottom w:val="single" w:sz="6" w:space="0" w:color="FFFFFF"/>
              <w:right w:val="single" w:sz="6" w:space="0" w:color="FFFFFF"/>
            </w:tcBorders>
            <w:hideMark/>
          </w:tcPr>
          <w:p w:rsidR="00270F67" w:rsidRDefault="00270F67">
            <w:pPr>
              <w:jc w:val="center"/>
              <w:rPr>
                <w:sz w:val="22"/>
              </w:rPr>
            </w:pPr>
            <w:r>
              <w:rPr>
                <w:sz w:val="22"/>
              </w:rPr>
              <w:t>İmza</w:t>
            </w:r>
          </w:p>
        </w:tc>
        <w:tc>
          <w:tcPr>
            <w:tcW w:w="1842" w:type="dxa"/>
            <w:tcBorders>
              <w:top w:val="single" w:sz="6" w:space="0" w:color="FFFFFF"/>
              <w:left w:val="single" w:sz="6" w:space="0" w:color="FFFFFF"/>
              <w:bottom w:val="single" w:sz="6" w:space="0" w:color="FFFFFF"/>
              <w:right w:val="single" w:sz="6" w:space="0" w:color="FFFFFF"/>
            </w:tcBorders>
            <w:hideMark/>
          </w:tcPr>
          <w:p w:rsidR="00270F67" w:rsidRDefault="00270F67">
            <w:pPr>
              <w:jc w:val="center"/>
            </w:pPr>
            <w:r>
              <w:rPr>
                <w:sz w:val="22"/>
              </w:rPr>
              <w:t>İmza</w:t>
            </w:r>
          </w:p>
        </w:tc>
        <w:tc>
          <w:tcPr>
            <w:tcW w:w="1842" w:type="dxa"/>
            <w:tcBorders>
              <w:top w:val="single" w:sz="6" w:space="0" w:color="FFFFFF"/>
              <w:left w:val="single" w:sz="6" w:space="0" w:color="FFFFFF"/>
              <w:bottom w:val="single" w:sz="6" w:space="0" w:color="FFFFFF"/>
              <w:right w:val="single" w:sz="6" w:space="0" w:color="FFFFFF"/>
            </w:tcBorders>
            <w:hideMark/>
          </w:tcPr>
          <w:p w:rsidR="00270F67" w:rsidRDefault="00270F67">
            <w:pPr>
              <w:jc w:val="center"/>
            </w:pPr>
            <w:r>
              <w:rPr>
                <w:sz w:val="22"/>
              </w:rPr>
              <w:t>İmza</w:t>
            </w:r>
          </w:p>
        </w:tc>
        <w:tc>
          <w:tcPr>
            <w:tcW w:w="1842" w:type="dxa"/>
            <w:tcBorders>
              <w:top w:val="single" w:sz="6" w:space="0" w:color="FFFFFF"/>
              <w:left w:val="single" w:sz="6" w:space="0" w:color="FFFFFF"/>
              <w:bottom w:val="single" w:sz="6" w:space="0" w:color="FFFFFF"/>
              <w:right w:val="single" w:sz="6" w:space="0" w:color="FFFFFF"/>
            </w:tcBorders>
            <w:hideMark/>
          </w:tcPr>
          <w:p w:rsidR="00270F67" w:rsidRDefault="00270F67">
            <w:pPr>
              <w:jc w:val="center"/>
            </w:pPr>
            <w:r>
              <w:rPr>
                <w:sz w:val="22"/>
              </w:rPr>
              <w:t>İmza</w:t>
            </w:r>
          </w:p>
        </w:tc>
        <w:tc>
          <w:tcPr>
            <w:tcW w:w="1842" w:type="dxa"/>
            <w:tcBorders>
              <w:top w:val="single" w:sz="6" w:space="0" w:color="FFFFFF"/>
              <w:left w:val="single" w:sz="6" w:space="0" w:color="FFFFFF"/>
              <w:bottom w:val="single" w:sz="6" w:space="0" w:color="FFFFFF"/>
              <w:right w:val="single" w:sz="6" w:space="0" w:color="FFFFFF"/>
            </w:tcBorders>
            <w:hideMark/>
          </w:tcPr>
          <w:p w:rsidR="00270F67" w:rsidRDefault="00270F67">
            <w:pPr>
              <w:jc w:val="center"/>
            </w:pPr>
            <w:r>
              <w:rPr>
                <w:sz w:val="22"/>
              </w:rPr>
              <w:t>İmza</w:t>
            </w:r>
          </w:p>
        </w:tc>
      </w:tr>
    </w:tbl>
    <w:p w:rsidR="00270F67" w:rsidRDefault="00270F67">
      <w:pPr>
        <w:keepNext/>
        <w:adjustRightInd w:val="0"/>
        <w:spacing w:before="100" w:beforeAutospacing="1"/>
        <w:jc w:val="center"/>
        <w:textAlignment w:val="baseline"/>
        <w:outlineLvl w:val="0"/>
        <w:rPr>
          <w:rFonts w:eastAsia="Times New Roman"/>
          <w:b/>
          <w:color w:val="auto"/>
          <w:sz w:val="22"/>
          <w:szCs w:val="22"/>
          <w:lang w:val="x-none" w:eastAsia="x-none"/>
        </w:rPr>
      </w:pPr>
    </w:p>
    <w:p w:rsidR="00270F67" w:rsidRDefault="00270F67">
      <w:pPr>
        <w:keepNext/>
        <w:adjustRightInd w:val="0"/>
        <w:spacing w:before="100" w:beforeAutospacing="1"/>
        <w:jc w:val="center"/>
        <w:textAlignment w:val="baseline"/>
        <w:outlineLvl w:val="0"/>
        <w:rPr>
          <w:rFonts w:eastAsia="Times New Roman"/>
          <w:b/>
          <w:color w:val="auto"/>
          <w:sz w:val="22"/>
          <w:szCs w:val="22"/>
          <w:lang w:val="x-none" w:eastAsia="x-none"/>
        </w:rPr>
      </w:pPr>
    </w:p>
    <w:p w:rsidR="00270F67" w:rsidRDefault="00270F67">
      <w:pPr>
        <w:keepNext/>
        <w:adjustRightInd w:val="0"/>
        <w:spacing w:before="100" w:beforeAutospacing="1"/>
        <w:jc w:val="center"/>
        <w:textAlignment w:val="baseline"/>
        <w:outlineLvl w:val="0"/>
        <w:rPr>
          <w:rFonts w:eastAsia="Times New Roman"/>
          <w:b/>
          <w:color w:val="auto"/>
          <w:sz w:val="22"/>
          <w:szCs w:val="22"/>
          <w:lang w:val="x-none" w:eastAsia="x-none"/>
        </w:rPr>
      </w:pPr>
    </w:p>
    <w:p w:rsidR="00270F67" w:rsidRDefault="00270F67">
      <w:pPr>
        <w:keepNext/>
        <w:adjustRightInd w:val="0"/>
        <w:spacing w:before="100" w:beforeAutospacing="1"/>
        <w:jc w:val="center"/>
        <w:textAlignment w:val="baseline"/>
        <w:outlineLvl w:val="0"/>
        <w:rPr>
          <w:rFonts w:eastAsia="Times New Roman"/>
          <w:b/>
          <w:color w:val="auto"/>
          <w:sz w:val="22"/>
          <w:szCs w:val="22"/>
          <w:lang w:val="x-none" w:eastAsia="x-none"/>
        </w:rPr>
      </w:pPr>
    </w:p>
    <w:p w:rsidR="00270F67" w:rsidRDefault="00270F67">
      <w:pPr>
        <w:keepNext/>
        <w:adjustRightInd w:val="0"/>
        <w:spacing w:before="100" w:beforeAutospacing="1"/>
        <w:jc w:val="center"/>
        <w:textAlignment w:val="baseline"/>
        <w:outlineLvl w:val="0"/>
        <w:rPr>
          <w:rFonts w:eastAsia="Times New Roman"/>
          <w:b/>
          <w:color w:val="auto"/>
          <w:sz w:val="22"/>
          <w:szCs w:val="22"/>
          <w:lang w:val="x-none" w:eastAsia="x-none"/>
        </w:rPr>
      </w:pPr>
    </w:p>
    <w:p w:rsidR="00270F67" w:rsidRDefault="00270F67" w:rsidP="00270F67">
      <w:pPr>
        <w:keepNext/>
        <w:adjustRightInd w:val="0"/>
        <w:spacing w:before="100" w:beforeAutospacing="1"/>
        <w:textAlignment w:val="baseline"/>
        <w:outlineLvl w:val="0"/>
        <w:rPr>
          <w:rFonts w:eastAsia="Times New Roman"/>
          <w:b/>
          <w:color w:val="auto"/>
          <w:sz w:val="22"/>
          <w:szCs w:val="22"/>
          <w:lang w:val="x-none" w:eastAsia="x-none"/>
        </w:rPr>
      </w:pPr>
    </w:p>
    <w:p w:rsidR="00270F67" w:rsidRDefault="00270F67">
      <w:pPr>
        <w:keepNext/>
        <w:adjustRightInd w:val="0"/>
        <w:spacing w:before="100" w:beforeAutospacing="1"/>
        <w:jc w:val="center"/>
        <w:textAlignment w:val="baseline"/>
        <w:outlineLvl w:val="0"/>
        <w:rPr>
          <w:rFonts w:eastAsia="Times New Roman"/>
          <w:b/>
          <w:color w:val="auto"/>
          <w:sz w:val="22"/>
          <w:szCs w:val="22"/>
          <w:lang w:val="x-none" w:eastAsia="x-none"/>
        </w:rPr>
      </w:pPr>
    </w:p>
    <w:p w:rsidR="00270F67" w:rsidRDefault="00270F67">
      <w:pPr>
        <w:keepNext/>
        <w:adjustRightInd w:val="0"/>
        <w:spacing w:before="100" w:beforeAutospacing="1"/>
        <w:jc w:val="center"/>
        <w:textAlignment w:val="baseline"/>
        <w:outlineLvl w:val="0"/>
        <w:rPr>
          <w:rFonts w:eastAsia="Times New Roman"/>
          <w:b/>
          <w:color w:val="auto"/>
          <w:sz w:val="22"/>
          <w:szCs w:val="22"/>
          <w:lang w:val="x-none" w:eastAsia="x-none"/>
        </w:rPr>
      </w:pPr>
    </w:p>
    <w:p w:rsidR="00EA4580" w:rsidRDefault="00EA4580">
      <w:pPr>
        <w:keepNext/>
        <w:adjustRightInd w:val="0"/>
        <w:spacing w:before="100" w:beforeAutospacing="1"/>
        <w:jc w:val="center"/>
        <w:textAlignment w:val="baseline"/>
        <w:outlineLvl w:val="0"/>
        <w:rPr>
          <w:rFonts w:eastAsia="Times New Roman"/>
          <w:b/>
          <w:color w:val="auto"/>
          <w:sz w:val="22"/>
          <w:szCs w:val="22"/>
          <w:lang w:val="x-none" w:eastAsia="x-none"/>
        </w:rPr>
      </w:pPr>
    </w:p>
    <w:p w:rsidR="00270F67" w:rsidRDefault="00270F67" w:rsidP="00270F67">
      <w:pPr>
        <w:pStyle w:val="AralkYok"/>
        <w:rPr>
          <w:rFonts w:eastAsia="Times New Roman"/>
        </w:rPr>
      </w:pPr>
    </w:p>
    <w:p w:rsidR="000D6E21" w:rsidRDefault="00DD7B98">
      <w:pPr>
        <w:keepNext/>
        <w:adjustRightInd w:val="0"/>
        <w:spacing w:before="100" w:beforeAutospacing="1"/>
        <w:jc w:val="center"/>
        <w:textAlignment w:val="baseline"/>
        <w:outlineLvl w:val="0"/>
        <w:rPr>
          <w:rFonts w:eastAsia="Times New Roman"/>
          <w:b/>
          <w:color w:val="auto"/>
          <w:sz w:val="22"/>
          <w:szCs w:val="22"/>
          <w:lang w:val="x-none" w:eastAsia="x-none"/>
        </w:rPr>
      </w:pPr>
      <w:r>
        <w:rPr>
          <w:rFonts w:eastAsia="Times New Roman"/>
          <w:b/>
          <w:color w:val="auto"/>
          <w:sz w:val="22"/>
          <w:szCs w:val="22"/>
          <w:lang w:val="x-none" w:eastAsia="x-none"/>
        </w:rPr>
        <w:lastRenderedPageBreak/>
        <w:t>GEÇİCİ TEMİNAT MEKTUBU</w:t>
      </w:r>
    </w:p>
    <w:p w:rsidR="000D6E21" w:rsidRDefault="000D6E21">
      <w:pPr>
        <w:adjustRightInd w:val="0"/>
        <w:spacing w:before="100" w:beforeAutospacing="1"/>
        <w:textAlignment w:val="baseline"/>
        <w:rPr>
          <w:rFonts w:eastAsia="Times New Roman"/>
          <w:b/>
          <w:color w:val="auto"/>
          <w:sz w:val="22"/>
          <w:szCs w:val="22"/>
        </w:rPr>
      </w:pPr>
    </w:p>
    <w:p w:rsidR="000D6E21" w:rsidRDefault="00DD7B98">
      <w:pPr>
        <w:adjustRightInd w:val="0"/>
        <w:spacing w:before="100" w:beforeAutospacing="1"/>
        <w:jc w:val="right"/>
        <w:textAlignment w:val="baseline"/>
        <w:rPr>
          <w:rFonts w:eastAsia="Times New Roman"/>
          <w:b/>
          <w:color w:val="auto"/>
          <w:sz w:val="22"/>
          <w:szCs w:val="22"/>
          <w:lang w:eastAsia="x-none"/>
        </w:rPr>
      </w:pPr>
      <w:r>
        <w:rPr>
          <w:rFonts w:eastAsia="Times New Roman"/>
          <w:b/>
          <w:color w:val="auto"/>
          <w:sz w:val="22"/>
          <w:szCs w:val="22"/>
          <w:lang w:val="x-none" w:eastAsia="x-none"/>
        </w:rPr>
        <w:t>_ _/</w:t>
      </w:r>
      <w:r>
        <w:rPr>
          <w:rFonts w:eastAsia="Times New Roman"/>
          <w:b/>
          <w:color w:val="auto"/>
          <w:sz w:val="22"/>
          <w:szCs w:val="22"/>
          <w:lang w:eastAsia="x-none"/>
        </w:rPr>
        <w:t>_ _</w:t>
      </w:r>
      <w:r>
        <w:rPr>
          <w:rFonts w:eastAsia="Times New Roman"/>
          <w:b/>
          <w:color w:val="auto"/>
          <w:sz w:val="22"/>
          <w:szCs w:val="22"/>
          <w:lang w:val="x-none" w:eastAsia="x-none"/>
        </w:rPr>
        <w:t>/</w:t>
      </w:r>
      <w:r w:rsidR="00DA673D">
        <w:rPr>
          <w:rFonts w:eastAsia="Times New Roman"/>
          <w:b/>
          <w:color w:val="auto"/>
          <w:sz w:val="22"/>
          <w:szCs w:val="22"/>
          <w:lang w:eastAsia="x-none"/>
        </w:rPr>
        <w:t>___</w:t>
      </w:r>
    </w:p>
    <w:p w:rsidR="000D6E21" w:rsidRDefault="00DD7B98">
      <w:pPr>
        <w:adjustRightInd w:val="0"/>
        <w:spacing w:before="100" w:beforeAutospacing="1" w:line="720" w:lineRule="auto"/>
        <w:jc w:val="right"/>
        <w:textAlignment w:val="baseline"/>
        <w:rPr>
          <w:rFonts w:eastAsia="Times New Roman"/>
          <w:b/>
          <w:color w:val="auto"/>
          <w:sz w:val="22"/>
          <w:szCs w:val="22"/>
          <w:lang w:val="x-none" w:eastAsia="x-none"/>
        </w:rPr>
      </w:pPr>
      <w:r>
        <w:rPr>
          <w:rFonts w:eastAsia="Times New Roman"/>
          <w:b/>
          <w:color w:val="auto"/>
          <w:sz w:val="22"/>
          <w:szCs w:val="22"/>
          <w:lang w:val="x-none" w:eastAsia="x-none"/>
        </w:rPr>
        <w:t>No: ................</w:t>
      </w:r>
    </w:p>
    <w:p w:rsidR="000D6E21" w:rsidRDefault="00DD7B98">
      <w:pPr>
        <w:adjustRightInd w:val="0"/>
        <w:spacing w:before="100" w:beforeAutospacing="1"/>
        <w:jc w:val="both"/>
        <w:textAlignment w:val="baseline"/>
        <w:rPr>
          <w:rFonts w:eastAsia="Times New Roman"/>
          <w:b/>
          <w:sz w:val="22"/>
          <w:szCs w:val="22"/>
        </w:rPr>
      </w:pPr>
      <w:r>
        <w:rPr>
          <w:rFonts w:eastAsia="Times New Roman"/>
          <w:b/>
          <w:color w:val="auto"/>
          <w:sz w:val="22"/>
          <w:szCs w:val="22"/>
        </w:rPr>
        <w:tab/>
      </w:r>
      <w:r>
        <w:rPr>
          <w:rFonts w:eastAsia="Times New Roman"/>
          <w:b/>
          <w:sz w:val="22"/>
          <w:szCs w:val="22"/>
        </w:rPr>
        <w:t>ÇANKAYA ÜNİVERSİTESİ</w:t>
      </w:r>
    </w:p>
    <w:p w:rsidR="000D6E21" w:rsidRDefault="000D6E21">
      <w:pPr>
        <w:adjustRightInd w:val="0"/>
        <w:spacing w:before="100" w:beforeAutospacing="1"/>
        <w:jc w:val="both"/>
        <w:textAlignment w:val="baseline"/>
        <w:rPr>
          <w:rFonts w:eastAsia="Times New Roman"/>
          <w:b/>
          <w:color w:val="auto"/>
          <w:sz w:val="22"/>
          <w:szCs w:val="22"/>
        </w:rPr>
      </w:pPr>
    </w:p>
    <w:p w:rsidR="000D6E21" w:rsidRDefault="00DD7B98">
      <w:pPr>
        <w:adjustRightInd w:val="0"/>
        <w:spacing w:before="100" w:beforeAutospacing="1"/>
        <w:ind w:firstLine="708"/>
        <w:jc w:val="both"/>
        <w:textAlignment w:val="baseline"/>
        <w:rPr>
          <w:rFonts w:eastAsia="Times New Roman"/>
          <w:color w:val="auto"/>
          <w:sz w:val="22"/>
          <w:szCs w:val="22"/>
        </w:rPr>
      </w:pPr>
      <w:r>
        <w:rPr>
          <w:rFonts w:eastAsia="Times New Roman"/>
          <w:color w:val="auto"/>
          <w:sz w:val="22"/>
          <w:szCs w:val="22"/>
        </w:rPr>
        <w:t xml:space="preserve">İdarenizce ihaleye çıkarılan </w:t>
      </w:r>
      <w:proofErr w:type="gramStart"/>
      <w:r w:rsidR="00DA673D">
        <w:rPr>
          <w:rFonts w:eastAsia="Times New Roman"/>
          <w:b/>
          <w:caps/>
          <w:sz w:val="22"/>
          <w:szCs w:val="22"/>
        </w:rPr>
        <w:t>…………………………………………..</w:t>
      </w:r>
      <w:proofErr w:type="gramEnd"/>
      <w:r>
        <w:rPr>
          <w:rFonts w:eastAsia="Times New Roman"/>
          <w:sz w:val="22"/>
          <w:szCs w:val="22"/>
        </w:rPr>
        <w:t xml:space="preserve"> </w:t>
      </w:r>
      <w:r>
        <w:rPr>
          <w:rFonts w:eastAsia="Times New Roman"/>
          <w:color w:val="auto"/>
          <w:sz w:val="22"/>
          <w:szCs w:val="22"/>
        </w:rPr>
        <w:t>işine istekli sıfatıyla katılacak olan</w:t>
      </w:r>
      <w:proofErr w:type="gramStart"/>
      <w:r>
        <w:rPr>
          <w:rFonts w:eastAsia="Times New Roman"/>
          <w:color w:val="auto"/>
          <w:sz w:val="22"/>
          <w:szCs w:val="22"/>
        </w:rPr>
        <w:t>……………………………………………………….</w:t>
      </w:r>
      <w:proofErr w:type="gramEnd"/>
      <w:r>
        <w:rPr>
          <w:rFonts w:eastAsia="Times New Roman"/>
          <w:color w:val="auto"/>
          <w:sz w:val="22"/>
          <w:szCs w:val="22"/>
        </w:rPr>
        <w:t>’</w:t>
      </w:r>
      <w:proofErr w:type="spellStart"/>
      <w:r>
        <w:rPr>
          <w:rFonts w:eastAsia="Times New Roman"/>
          <w:color w:val="auto"/>
          <w:sz w:val="22"/>
          <w:szCs w:val="22"/>
        </w:rPr>
        <w:t>nın</w:t>
      </w:r>
      <w:proofErr w:type="spellEnd"/>
      <w:r>
        <w:rPr>
          <w:rFonts w:eastAsia="Times New Roman"/>
          <w:color w:val="auto"/>
          <w:sz w:val="22"/>
          <w:szCs w:val="22"/>
        </w:rPr>
        <w:t xml:space="preserve"> 4734 sayılı Kanun ve ihale dokümanı hükümlerini yerine getirmek üzere vermek zorunda olduğu geçici teminat tutarı olan ……………………………………………...TL’yi </w:t>
      </w:r>
      <w:r>
        <w:rPr>
          <w:rFonts w:eastAsia="Times New Roman"/>
          <w:i/>
          <w:color w:val="808080"/>
          <w:sz w:val="22"/>
          <w:szCs w:val="22"/>
        </w:rPr>
        <w:t>…………………………………………….</w:t>
      </w:r>
      <w:r>
        <w:rPr>
          <w:rFonts w:eastAsia="Times New Roman"/>
          <w:color w:val="auto"/>
          <w:sz w:val="22"/>
          <w:szCs w:val="22"/>
        </w:rPr>
        <w:t xml:space="preserve"> garanti ettiğinden, 4734 sayılı Kanun ve 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proofErr w:type="gramStart"/>
      <w:r>
        <w:rPr>
          <w:rFonts w:eastAsia="Times New Roman"/>
          <w:i/>
          <w:color w:val="808080"/>
          <w:sz w:val="22"/>
          <w:szCs w:val="22"/>
        </w:rPr>
        <w:t>………………………………………</w:t>
      </w:r>
      <w:proofErr w:type="gramEnd"/>
      <w:r>
        <w:rPr>
          <w:rFonts w:eastAsia="Times New Roman"/>
          <w:color w:val="auto"/>
          <w:sz w:val="22"/>
          <w:szCs w:val="22"/>
        </w:rPr>
        <w:t>‘</w:t>
      </w:r>
      <w:proofErr w:type="spellStart"/>
      <w:r>
        <w:rPr>
          <w:rFonts w:eastAsia="Times New Roman"/>
          <w:color w:val="auto"/>
          <w:sz w:val="22"/>
          <w:szCs w:val="22"/>
        </w:rPr>
        <w:t>nın</w:t>
      </w:r>
      <w:proofErr w:type="spellEnd"/>
      <w:r>
        <w:rPr>
          <w:rFonts w:eastAsia="Times New Roman"/>
          <w:color w:val="auto"/>
          <w:sz w:val="22"/>
          <w:szCs w:val="22"/>
        </w:rPr>
        <w:t xml:space="preserve"> imza atmaya yetkili temsilcisi ve sorumlusu sıfatıyla ve </w:t>
      </w:r>
      <w:r>
        <w:rPr>
          <w:rFonts w:eastAsia="Times New Roman"/>
          <w:i/>
          <w:color w:val="auto"/>
          <w:sz w:val="22"/>
          <w:szCs w:val="22"/>
        </w:rPr>
        <w:t>[bankanın adı]</w:t>
      </w:r>
      <w:r>
        <w:rPr>
          <w:rFonts w:eastAsia="Times New Roman"/>
          <w:color w:val="auto"/>
          <w:sz w:val="22"/>
          <w:szCs w:val="22"/>
        </w:rPr>
        <w:t xml:space="preserve"> ad ve hesabına taahhüt ve beyan ederiz.</w:t>
      </w:r>
    </w:p>
    <w:p w:rsidR="000D6E21" w:rsidRDefault="000D6E21">
      <w:pPr>
        <w:adjustRightInd w:val="0"/>
        <w:spacing w:before="100" w:beforeAutospacing="1"/>
        <w:jc w:val="both"/>
        <w:textAlignment w:val="baseline"/>
        <w:rPr>
          <w:rFonts w:eastAsia="Times New Roman"/>
          <w:color w:val="auto"/>
          <w:sz w:val="22"/>
          <w:szCs w:val="22"/>
        </w:rPr>
      </w:pPr>
    </w:p>
    <w:p w:rsidR="000D6E21" w:rsidRDefault="00DD7B98">
      <w:pPr>
        <w:adjustRightInd w:val="0"/>
        <w:spacing w:before="100" w:beforeAutospacing="1"/>
        <w:ind w:firstLine="567"/>
        <w:jc w:val="both"/>
        <w:textAlignment w:val="baseline"/>
        <w:rPr>
          <w:rFonts w:eastAsia="Times New Roman"/>
          <w:color w:val="auto"/>
          <w:spacing w:val="6"/>
          <w:sz w:val="22"/>
          <w:szCs w:val="22"/>
          <w:lang w:val="x-none" w:eastAsia="x-none"/>
        </w:rPr>
      </w:pPr>
      <w:r>
        <w:rPr>
          <w:rFonts w:eastAsia="Times New Roman"/>
          <w:color w:val="auto"/>
          <w:sz w:val="22"/>
          <w:szCs w:val="22"/>
          <w:lang w:val="x-none" w:eastAsia="x-none"/>
        </w:rPr>
        <w:t>Bu teminat mektubu</w:t>
      </w:r>
      <w:r>
        <w:rPr>
          <w:rFonts w:eastAsia="Times New Roman"/>
          <w:color w:val="auto"/>
          <w:spacing w:val="6"/>
          <w:sz w:val="22"/>
          <w:szCs w:val="22"/>
          <w:lang w:val="x-none" w:eastAsia="x-none"/>
        </w:rPr>
        <w:t xml:space="preserve"> </w:t>
      </w:r>
      <w:r w:rsidR="00DA673D">
        <w:rPr>
          <w:rFonts w:eastAsia="Times New Roman"/>
          <w:b/>
          <w:color w:val="auto"/>
          <w:sz w:val="22"/>
          <w:szCs w:val="22"/>
          <w:lang w:eastAsia="x-none"/>
        </w:rPr>
        <w:t>…………</w:t>
      </w:r>
      <w:r>
        <w:rPr>
          <w:rFonts w:eastAsia="Times New Roman"/>
          <w:color w:val="auto"/>
          <w:sz w:val="22"/>
          <w:szCs w:val="22"/>
          <w:lang w:val="x-none" w:eastAsia="x-none"/>
        </w:rPr>
        <w:t xml:space="preserve"> tarihine </w:t>
      </w:r>
      <w:r>
        <w:rPr>
          <w:rFonts w:eastAsia="Times New Roman"/>
          <w:color w:val="auto"/>
          <w:spacing w:val="6"/>
          <w:sz w:val="22"/>
          <w:szCs w:val="22"/>
          <w:lang w:val="x-none" w:eastAsia="x-none"/>
        </w:rPr>
        <w:t>kadar geçerli olup, bu tarihe kadar elimize geçecek şekilde tarafınızdan yazılı tazmin talebinde bulunulmadığı takdirde hükümsüz olacaktır.</w:t>
      </w:r>
    </w:p>
    <w:p w:rsidR="000D6E21" w:rsidRDefault="000D6E21">
      <w:pPr>
        <w:adjustRightInd w:val="0"/>
        <w:spacing w:before="100" w:beforeAutospacing="1"/>
        <w:jc w:val="both"/>
        <w:textAlignment w:val="baseline"/>
        <w:rPr>
          <w:rFonts w:eastAsia="Times New Roman"/>
          <w:color w:val="auto"/>
          <w:sz w:val="22"/>
          <w:szCs w:val="22"/>
        </w:rPr>
      </w:pPr>
    </w:p>
    <w:p w:rsidR="000D6E21" w:rsidRDefault="000D6E21">
      <w:pPr>
        <w:adjustRightInd w:val="0"/>
        <w:spacing w:before="100" w:beforeAutospacing="1"/>
        <w:jc w:val="both"/>
        <w:textAlignment w:val="baseline"/>
        <w:rPr>
          <w:rFonts w:eastAsia="Times New Roman"/>
          <w:color w:val="auto"/>
          <w:sz w:val="22"/>
          <w:szCs w:val="22"/>
        </w:rPr>
      </w:pPr>
    </w:p>
    <w:p w:rsidR="000D6E21" w:rsidRDefault="000D6E21">
      <w:pPr>
        <w:tabs>
          <w:tab w:val="left" w:pos="6900"/>
        </w:tabs>
        <w:adjustRightInd w:val="0"/>
        <w:spacing w:before="100" w:beforeAutospacing="1"/>
        <w:ind w:left="5103"/>
        <w:textAlignment w:val="baseline"/>
        <w:rPr>
          <w:rFonts w:eastAsia="Times New Roman"/>
          <w:i/>
          <w:color w:val="808080"/>
          <w:sz w:val="22"/>
          <w:szCs w:val="22"/>
        </w:rPr>
      </w:pPr>
    </w:p>
    <w:p w:rsidR="000D6E21" w:rsidRDefault="000D6E21">
      <w:pPr>
        <w:tabs>
          <w:tab w:val="left" w:pos="6900"/>
        </w:tabs>
        <w:adjustRightInd w:val="0"/>
        <w:spacing w:before="100" w:beforeAutospacing="1"/>
        <w:ind w:left="5103"/>
        <w:textAlignment w:val="baseline"/>
        <w:rPr>
          <w:rFonts w:eastAsia="Times New Roman"/>
          <w:i/>
          <w:color w:val="808080"/>
          <w:sz w:val="22"/>
          <w:szCs w:val="22"/>
        </w:rPr>
      </w:pPr>
    </w:p>
    <w:p w:rsidR="000D6E21" w:rsidRDefault="00DD7B98">
      <w:pPr>
        <w:tabs>
          <w:tab w:val="left" w:pos="6900"/>
        </w:tabs>
        <w:adjustRightInd w:val="0"/>
        <w:spacing w:before="100" w:beforeAutospacing="1"/>
        <w:ind w:left="5103"/>
        <w:jc w:val="right"/>
        <w:textAlignment w:val="baseline"/>
        <w:rPr>
          <w:rFonts w:eastAsia="Times New Roman"/>
          <w:i/>
          <w:color w:val="808080"/>
          <w:sz w:val="22"/>
          <w:szCs w:val="22"/>
        </w:rPr>
      </w:pPr>
      <w:proofErr w:type="gramStart"/>
      <w:r>
        <w:rPr>
          <w:rFonts w:eastAsia="Times New Roman"/>
          <w:i/>
          <w:color w:val="808080"/>
          <w:sz w:val="22"/>
          <w:szCs w:val="22"/>
        </w:rPr>
        <w:t>………………..………………………………….</w:t>
      </w:r>
      <w:proofErr w:type="gramEnd"/>
    </w:p>
    <w:p w:rsidR="000D6E21" w:rsidRDefault="00DD7B98">
      <w:pPr>
        <w:tabs>
          <w:tab w:val="left" w:pos="6900"/>
        </w:tabs>
        <w:adjustRightInd w:val="0"/>
        <w:spacing w:before="100" w:beforeAutospacing="1"/>
        <w:ind w:left="5103"/>
        <w:jc w:val="right"/>
        <w:textAlignment w:val="baseline"/>
        <w:rPr>
          <w:rFonts w:eastAsia="Times New Roman"/>
          <w:color w:val="auto"/>
          <w:sz w:val="22"/>
          <w:szCs w:val="22"/>
        </w:rPr>
      </w:pPr>
      <w:proofErr w:type="gramStart"/>
      <w:r>
        <w:rPr>
          <w:rFonts w:eastAsia="Times New Roman"/>
          <w:color w:val="auto"/>
          <w:sz w:val="22"/>
          <w:szCs w:val="22"/>
        </w:rPr>
        <w:t>……………….……………………..</w:t>
      </w:r>
      <w:proofErr w:type="gramEnd"/>
      <w:r>
        <w:rPr>
          <w:rFonts w:eastAsia="Times New Roman"/>
          <w:color w:val="auto"/>
          <w:sz w:val="22"/>
          <w:szCs w:val="22"/>
        </w:rPr>
        <w:t>Şubesi</w:t>
      </w:r>
    </w:p>
    <w:p w:rsidR="000D6E21" w:rsidRDefault="00DD7B98">
      <w:pPr>
        <w:tabs>
          <w:tab w:val="left" w:pos="6900"/>
        </w:tabs>
        <w:adjustRightInd w:val="0"/>
        <w:spacing w:before="100" w:beforeAutospacing="1"/>
        <w:ind w:left="5103"/>
        <w:jc w:val="right"/>
        <w:textAlignment w:val="baseline"/>
        <w:rPr>
          <w:rFonts w:eastAsia="Times New Roman"/>
          <w:color w:val="auto"/>
          <w:sz w:val="22"/>
          <w:szCs w:val="22"/>
        </w:rPr>
      </w:pPr>
      <w:proofErr w:type="gramStart"/>
      <w:r>
        <w:rPr>
          <w:rFonts w:eastAsia="Times New Roman"/>
          <w:color w:val="auto"/>
          <w:sz w:val="22"/>
          <w:szCs w:val="22"/>
        </w:rPr>
        <w:t>………………………………</w:t>
      </w:r>
      <w:proofErr w:type="gramEnd"/>
      <w:r>
        <w:rPr>
          <w:rFonts w:eastAsia="Times New Roman"/>
          <w:color w:val="auto"/>
          <w:sz w:val="22"/>
          <w:szCs w:val="22"/>
        </w:rPr>
        <w:t>Yetkililerinin</w:t>
      </w:r>
    </w:p>
    <w:p w:rsidR="000D6E21" w:rsidRDefault="00DD7B98">
      <w:pPr>
        <w:tabs>
          <w:tab w:val="left" w:pos="6900"/>
        </w:tabs>
        <w:adjustRightInd w:val="0"/>
        <w:spacing w:before="100" w:beforeAutospacing="1"/>
        <w:ind w:left="5103"/>
        <w:jc w:val="right"/>
        <w:textAlignment w:val="baseline"/>
        <w:rPr>
          <w:rFonts w:eastAsia="Times New Roman"/>
          <w:color w:val="auto"/>
          <w:sz w:val="22"/>
          <w:szCs w:val="22"/>
        </w:rPr>
      </w:pPr>
      <w:r>
        <w:rPr>
          <w:rFonts w:eastAsia="Times New Roman"/>
          <w:color w:val="auto"/>
          <w:sz w:val="22"/>
          <w:szCs w:val="22"/>
        </w:rPr>
        <w:t>İsim, unvan ve imzası</w:t>
      </w:r>
    </w:p>
    <w:p w:rsidR="000D6E21" w:rsidRDefault="000D6E21">
      <w:pPr>
        <w:tabs>
          <w:tab w:val="left" w:pos="6900"/>
        </w:tabs>
        <w:adjustRightInd w:val="0"/>
        <w:spacing w:before="100" w:beforeAutospacing="1"/>
        <w:jc w:val="right"/>
        <w:textAlignment w:val="baseline"/>
        <w:rPr>
          <w:rFonts w:eastAsia="Times New Roman"/>
          <w:color w:val="auto"/>
          <w:sz w:val="22"/>
          <w:szCs w:val="22"/>
        </w:rPr>
      </w:pPr>
    </w:p>
    <w:p w:rsidR="000D6E21" w:rsidRDefault="000D6E21">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p>
    <w:p w:rsidR="000D6E21" w:rsidRDefault="000D6E21">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p>
    <w:p w:rsidR="000D6E21" w:rsidRDefault="000D6E21">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p>
    <w:p w:rsidR="000D6E21" w:rsidRDefault="000D6E21">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p>
    <w:p w:rsidR="000D6E21" w:rsidRDefault="00DD7B98">
      <w:pPr>
        <w:keepNext/>
        <w:adjustRightInd w:val="0"/>
        <w:spacing w:before="100" w:beforeAutospacing="1"/>
        <w:jc w:val="center"/>
        <w:textAlignment w:val="baseline"/>
        <w:outlineLvl w:val="0"/>
        <w:rPr>
          <w:rFonts w:eastAsia="Times New Roman"/>
          <w:b/>
          <w:color w:val="auto"/>
          <w:sz w:val="22"/>
          <w:szCs w:val="22"/>
          <w:lang w:val="x-none" w:eastAsia="x-none"/>
        </w:rPr>
      </w:pPr>
      <w:r>
        <w:rPr>
          <w:rFonts w:eastAsia="Times New Roman"/>
          <w:b/>
          <w:color w:val="auto"/>
          <w:sz w:val="22"/>
          <w:szCs w:val="22"/>
          <w:lang w:val="x-none" w:eastAsia="x-none"/>
        </w:rPr>
        <w:t>KESİN TEMİNAT MEKTUBU</w:t>
      </w:r>
    </w:p>
    <w:p w:rsidR="000D6E21" w:rsidRDefault="000D6E21">
      <w:pPr>
        <w:tabs>
          <w:tab w:val="left" w:pos="708"/>
          <w:tab w:val="center" w:pos="4536"/>
          <w:tab w:val="right" w:pos="9072"/>
        </w:tabs>
        <w:adjustRightInd w:val="0"/>
        <w:spacing w:before="100" w:beforeAutospacing="1"/>
        <w:textAlignment w:val="baseline"/>
        <w:rPr>
          <w:rFonts w:eastAsia="Times New Roman"/>
          <w:color w:val="auto"/>
          <w:sz w:val="22"/>
          <w:szCs w:val="22"/>
        </w:rPr>
      </w:pPr>
    </w:p>
    <w:p w:rsidR="000D6E21" w:rsidRDefault="00DD7B98">
      <w:pPr>
        <w:adjustRightInd w:val="0"/>
        <w:spacing w:before="100" w:beforeAutospacing="1"/>
        <w:jc w:val="right"/>
        <w:textAlignment w:val="baseline"/>
        <w:rPr>
          <w:rFonts w:eastAsia="Times New Roman"/>
          <w:b/>
          <w:color w:val="auto"/>
          <w:sz w:val="22"/>
          <w:szCs w:val="22"/>
          <w:lang w:eastAsia="x-none"/>
        </w:rPr>
      </w:pPr>
      <w:r>
        <w:rPr>
          <w:rFonts w:eastAsia="Times New Roman"/>
          <w:b/>
          <w:color w:val="auto"/>
          <w:sz w:val="22"/>
          <w:szCs w:val="22"/>
          <w:lang w:val="x-none" w:eastAsia="x-none"/>
        </w:rPr>
        <w:t>_ _/_ _/</w:t>
      </w:r>
      <w:r w:rsidR="00DA673D">
        <w:rPr>
          <w:rFonts w:eastAsia="Times New Roman"/>
          <w:b/>
          <w:color w:val="auto"/>
          <w:sz w:val="22"/>
          <w:szCs w:val="22"/>
          <w:lang w:eastAsia="x-none"/>
        </w:rPr>
        <w:t>…..</w:t>
      </w:r>
    </w:p>
    <w:p w:rsidR="000D6E21" w:rsidRDefault="00DD7B98">
      <w:pPr>
        <w:adjustRightInd w:val="0"/>
        <w:spacing w:before="100" w:beforeAutospacing="1" w:line="720" w:lineRule="auto"/>
        <w:jc w:val="right"/>
        <w:textAlignment w:val="baseline"/>
        <w:rPr>
          <w:rFonts w:eastAsia="Times New Roman"/>
          <w:b/>
          <w:color w:val="auto"/>
          <w:sz w:val="22"/>
          <w:szCs w:val="22"/>
          <w:lang w:val="x-none" w:eastAsia="x-none"/>
        </w:rPr>
      </w:pPr>
      <w:r>
        <w:rPr>
          <w:rFonts w:eastAsia="Times New Roman"/>
          <w:b/>
          <w:color w:val="auto"/>
          <w:sz w:val="22"/>
          <w:szCs w:val="22"/>
          <w:lang w:val="x-none" w:eastAsia="x-none"/>
        </w:rPr>
        <w:t>No: ................</w:t>
      </w:r>
    </w:p>
    <w:p w:rsidR="000D6E21" w:rsidRDefault="00DD7B98">
      <w:pPr>
        <w:adjustRightInd w:val="0"/>
        <w:spacing w:before="100" w:beforeAutospacing="1"/>
        <w:jc w:val="both"/>
        <w:textAlignment w:val="baseline"/>
        <w:rPr>
          <w:rFonts w:eastAsia="Times New Roman"/>
          <w:b/>
          <w:sz w:val="22"/>
          <w:szCs w:val="22"/>
        </w:rPr>
      </w:pPr>
      <w:r>
        <w:rPr>
          <w:rFonts w:eastAsia="Times New Roman"/>
          <w:b/>
          <w:color w:val="auto"/>
          <w:sz w:val="22"/>
          <w:szCs w:val="22"/>
        </w:rPr>
        <w:tab/>
      </w:r>
      <w:r>
        <w:rPr>
          <w:rFonts w:eastAsia="Times New Roman"/>
          <w:b/>
          <w:sz w:val="22"/>
          <w:szCs w:val="22"/>
        </w:rPr>
        <w:t>ÇANKAYA ÜNİVERSİTESİ</w:t>
      </w:r>
    </w:p>
    <w:p w:rsidR="000D6E21" w:rsidRDefault="000D6E21">
      <w:pPr>
        <w:adjustRightInd w:val="0"/>
        <w:spacing w:before="100" w:beforeAutospacing="1"/>
        <w:jc w:val="right"/>
        <w:textAlignment w:val="baseline"/>
        <w:rPr>
          <w:rFonts w:eastAsia="Times New Roman"/>
          <w:color w:val="auto"/>
          <w:sz w:val="22"/>
          <w:szCs w:val="22"/>
          <w:lang w:val="x-none" w:eastAsia="x-none"/>
        </w:rPr>
      </w:pPr>
    </w:p>
    <w:p w:rsidR="000D6E21" w:rsidRDefault="00DD7B98">
      <w:pPr>
        <w:adjustRightInd w:val="0"/>
        <w:spacing w:before="100" w:beforeAutospacing="1"/>
        <w:jc w:val="both"/>
        <w:textAlignment w:val="baseline"/>
        <w:rPr>
          <w:rFonts w:eastAsia="Times New Roman"/>
          <w:i/>
          <w:color w:val="808080"/>
          <w:sz w:val="22"/>
          <w:szCs w:val="22"/>
        </w:rPr>
      </w:pPr>
      <w:r>
        <w:rPr>
          <w:rFonts w:eastAsia="Times New Roman"/>
          <w:color w:val="auto"/>
          <w:sz w:val="22"/>
          <w:szCs w:val="22"/>
        </w:rPr>
        <w:tab/>
        <w:t xml:space="preserve">İdarenizce yapılan ihale sonucunda </w:t>
      </w:r>
      <w:proofErr w:type="gramStart"/>
      <w:r w:rsidR="00DA673D">
        <w:rPr>
          <w:rFonts w:eastAsia="Times New Roman"/>
          <w:b/>
          <w:caps/>
          <w:color w:val="auto"/>
          <w:sz w:val="22"/>
          <w:szCs w:val="22"/>
        </w:rPr>
        <w:t>………………………………………….</w:t>
      </w:r>
      <w:proofErr w:type="gramEnd"/>
      <w:r w:rsidR="00DA673D">
        <w:rPr>
          <w:rFonts w:eastAsia="Times New Roman"/>
          <w:b/>
          <w:caps/>
          <w:color w:val="auto"/>
          <w:sz w:val="22"/>
          <w:szCs w:val="22"/>
        </w:rPr>
        <w:t xml:space="preserve"> </w:t>
      </w:r>
      <w:r>
        <w:rPr>
          <w:rFonts w:eastAsia="Times New Roman"/>
          <w:color w:val="auto"/>
          <w:sz w:val="22"/>
          <w:szCs w:val="22"/>
        </w:rPr>
        <w:t xml:space="preserve">işini taahhüt eden yüklenici </w:t>
      </w:r>
      <w:proofErr w:type="gramStart"/>
      <w:r>
        <w:rPr>
          <w:rFonts w:eastAsia="Times New Roman"/>
          <w:color w:val="auto"/>
          <w:sz w:val="22"/>
          <w:szCs w:val="22"/>
        </w:rPr>
        <w:t>………………………………………………</w:t>
      </w:r>
      <w:proofErr w:type="gramEnd"/>
      <w:r>
        <w:rPr>
          <w:rFonts w:eastAsia="Times New Roman"/>
          <w:color w:val="auto"/>
          <w:sz w:val="22"/>
          <w:szCs w:val="22"/>
        </w:rPr>
        <w:t xml:space="preserve"> ‘</w:t>
      </w:r>
      <w:proofErr w:type="spellStart"/>
      <w:r>
        <w:rPr>
          <w:rFonts w:eastAsia="Times New Roman"/>
          <w:color w:val="auto"/>
          <w:sz w:val="22"/>
          <w:szCs w:val="22"/>
        </w:rPr>
        <w:t>nın</w:t>
      </w:r>
      <w:proofErr w:type="spellEnd"/>
      <w:r>
        <w:rPr>
          <w:rFonts w:eastAsia="Times New Roman"/>
          <w:color w:val="auto"/>
          <w:sz w:val="22"/>
          <w:szCs w:val="22"/>
        </w:rPr>
        <w:t xml:space="preserve"> 4734 sayılı Kanun ve 4735 sayılı Kanun ile ihale dokümanı ve sözleşme hükümlerini yerine getirmek üzere vermek zorunda olduğu kesin teminat tutarı </w:t>
      </w:r>
      <w:proofErr w:type="gramStart"/>
      <w:r>
        <w:rPr>
          <w:rFonts w:eastAsia="Times New Roman"/>
          <w:color w:val="auto"/>
          <w:sz w:val="22"/>
          <w:szCs w:val="22"/>
        </w:rPr>
        <w:t>………………………………………………</w:t>
      </w:r>
      <w:proofErr w:type="gramEnd"/>
      <w:r>
        <w:rPr>
          <w:rFonts w:eastAsia="Times New Roman"/>
          <w:color w:val="auto"/>
          <w:sz w:val="22"/>
          <w:szCs w:val="22"/>
        </w:rPr>
        <w:t>’</w:t>
      </w:r>
      <w:proofErr w:type="spellStart"/>
      <w:r>
        <w:rPr>
          <w:rFonts w:eastAsia="Times New Roman"/>
          <w:color w:val="auto"/>
          <w:sz w:val="22"/>
          <w:szCs w:val="22"/>
        </w:rPr>
        <w:t>yi</w:t>
      </w:r>
      <w:proofErr w:type="spellEnd"/>
      <w:r>
        <w:rPr>
          <w:rFonts w:eastAsia="Times New Roman"/>
          <w:color w:val="auto"/>
          <w:sz w:val="22"/>
          <w:szCs w:val="22"/>
        </w:rPr>
        <w:t xml:space="preserve"> ………………………………………… </w:t>
      </w:r>
      <w:proofErr w:type="gramStart"/>
      <w:r>
        <w:rPr>
          <w:rFonts w:eastAsia="Times New Roman"/>
          <w:color w:val="auto"/>
          <w:sz w:val="22"/>
          <w:szCs w:val="22"/>
        </w:rPr>
        <w:t>garanti</w:t>
      </w:r>
      <w:proofErr w:type="gramEnd"/>
      <w:r>
        <w:rPr>
          <w:rFonts w:eastAsia="Times New Roman"/>
          <w:color w:val="auto"/>
          <w:sz w:val="22"/>
          <w:szCs w:val="22"/>
        </w:rPr>
        <w:t xml:space="preserve"> ettiğinden, Yüklenici; taahhüdünü anılan Kanunlar ile ihale dokümanı ve sözleşme hükümlerine göre kısmen veya tamamen yerine getirmediği taktirde,</w:t>
      </w:r>
    </w:p>
    <w:p w:rsidR="000D6E21" w:rsidRDefault="000D6E21">
      <w:pPr>
        <w:adjustRightInd w:val="0"/>
        <w:spacing w:before="100" w:beforeAutospacing="1"/>
        <w:ind w:left="180" w:hanging="180"/>
        <w:jc w:val="both"/>
        <w:textAlignment w:val="baseline"/>
        <w:rPr>
          <w:rFonts w:eastAsia="Times New Roman"/>
          <w:color w:val="auto"/>
          <w:sz w:val="22"/>
          <w:szCs w:val="22"/>
        </w:rPr>
      </w:pPr>
    </w:p>
    <w:p w:rsidR="000D6E21" w:rsidRDefault="00DD7B98">
      <w:pPr>
        <w:adjustRightInd w:val="0"/>
        <w:spacing w:before="100" w:beforeAutospacing="1"/>
        <w:ind w:firstLine="567"/>
        <w:jc w:val="both"/>
        <w:textAlignment w:val="baseline"/>
        <w:rPr>
          <w:rFonts w:eastAsia="Times New Roman"/>
          <w:color w:val="auto"/>
          <w:spacing w:val="6"/>
          <w:sz w:val="22"/>
          <w:szCs w:val="22"/>
          <w:lang w:val="x-none" w:eastAsia="x-none"/>
        </w:rPr>
      </w:pPr>
      <w:r>
        <w:rPr>
          <w:rFonts w:eastAsia="Times New Roman"/>
          <w:color w:val="auto"/>
          <w:sz w:val="22"/>
          <w:szCs w:val="22"/>
          <w:lang w:val="x-none" w:eastAsia="x-none"/>
        </w:rPr>
        <w:t>Protesto çekmeye, hüküm ve adı geçenin iznini almaya gerek kalmaksızın ve</w:t>
      </w:r>
      <w:r>
        <w:rPr>
          <w:rFonts w:eastAsia="Times New Roman"/>
          <w:color w:val="auto"/>
          <w:sz w:val="22"/>
          <w:szCs w:val="22"/>
          <w:lang w:eastAsia="x-none"/>
        </w:rPr>
        <w:t xml:space="preserve"> ………………………………………….   </w:t>
      </w:r>
      <w:r>
        <w:rPr>
          <w:rFonts w:eastAsia="Times New Roman"/>
          <w:color w:val="auto"/>
          <w:sz w:val="22"/>
          <w:szCs w:val="22"/>
          <w:lang w:val="x-none" w:eastAsia="x-none"/>
        </w:rPr>
        <w:t xml:space="preserve">ile </w:t>
      </w:r>
      <w:r>
        <w:rPr>
          <w:rFonts w:eastAsia="Times New Roman"/>
          <w:color w:val="auto"/>
          <w:sz w:val="22"/>
          <w:szCs w:val="22"/>
          <w:lang w:eastAsia="x-none"/>
        </w:rPr>
        <w:t>İ</w:t>
      </w:r>
      <w:proofErr w:type="spellStart"/>
      <w:r>
        <w:rPr>
          <w:rFonts w:eastAsia="Times New Roman"/>
          <w:color w:val="auto"/>
          <w:sz w:val="22"/>
          <w:szCs w:val="22"/>
          <w:lang w:val="x-none" w:eastAsia="x-none"/>
        </w:rPr>
        <w:t>dareniz</w:t>
      </w:r>
      <w:proofErr w:type="spellEnd"/>
      <w:r>
        <w:rPr>
          <w:rFonts w:eastAsia="Times New Roman"/>
          <w:color w:val="auto"/>
          <w:sz w:val="22"/>
          <w:szCs w:val="22"/>
          <w:lang w:val="x-none" w:eastAsia="x-none"/>
        </w:rPr>
        <w:t xml:space="preserve"> arasında ortaya çıkacak herhangi bir uyuşmazlık ve bunun akıbet ve kanuni sonuçları dikkate alınmaksızın, yukarıda yazılı tutarı ilk yazılı talebiniz üzerine derhal ve gecikmeksizin </w:t>
      </w:r>
      <w:r>
        <w:rPr>
          <w:rFonts w:eastAsia="Times New Roman"/>
          <w:color w:val="auto"/>
          <w:sz w:val="22"/>
          <w:szCs w:val="22"/>
          <w:lang w:eastAsia="x-none"/>
        </w:rPr>
        <w:t>İ</w:t>
      </w:r>
      <w:proofErr w:type="spellStart"/>
      <w:r>
        <w:rPr>
          <w:rFonts w:eastAsia="Times New Roman"/>
          <w:color w:val="auto"/>
          <w:sz w:val="22"/>
          <w:szCs w:val="22"/>
          <w:lang w:val="x-none" w:eastAsia="x-none"/>
        </w:rPr>
        <w:t>darenize</w:t>
      </w:r>
      <w:proofErr w:type="spellEnd"/>
      <w:r>
        <w:rPr>
          <w:rFonts w:eastAsia="Times New Roman"/>
          <w:color w:val="auto"/>
          <w:sz w:val="22"/>
          <w:szCs w:val="22"/>
          <w:lang w:val="x-none" w:eastAsia="x-none"/>
        </w:rPr>
        <w:t xml:space="preserve"> nakden ve tamamen, talep tarihinden ödeme tarihine kadar geçen günlere ait kanuni faiziyle birlikte ödeyeceğimizi</w:t>
      </w:r>
      <w:r>
        <w:rPr>
          <w:rFonts w:eastAsia="Times New Roman"/>
          <w:color w:val="auto"/>
          <w:sz w:val="22"/>
          <w:szCs w:val="22"/>
          <w:lang w:eastAsia="x-none"/>
        </w:rPr>
        <w:t xml:space="preserve"> …………………………………………...</w:t>
      </w:r>
      <w:r>
        <w:rPr>
          <w:rFonts w:eastAsia="Times New Roman"/>
          <w:color w:val="auto"/>
          <w:sz w:val="22"/>
          <w:szCs w:val="22"/>
          <w:lang w:val="x-none" w:eastAsia="x-none"/>
        </w:rPr>
        <w:t xml:space="preserve">imza atmaya yetkili temsilcisi ve sorumlusu sıfatıyla ve </w:t>
      </w:r>
      <w:r>
        <w:rPr>
          <w:rFonts w:eastAsia="Times New Roman"/>
          <w:i/>
          <w:color w:val="808080"/>
          <w:sz w:val="22"/>
          <w:szCs w:val="22"/>
          <w:lang w:eastAsia="x-none"/>
        </w:rPr>
        <w:t>………………………………………………………….</w:t>
      </w:r>
      <w:r>
        <w:rPr>
          <w:rFonts w:eastAsia="Times New Roman"/>
          <w:color w:val="auto"/>
          <w:sz w:val="22"/>
          <w:szCs w:val="22"/>
          <w:lang w:val="x-none" w:eastAsia="x-none"/>
        </w:rPr>
        <w:t>ad ve hesabına taahhüt ve beyan ederiz. Bu teminat mektubu</w:t>
      </w:r>
      <w:r>
        <w:rPr>
          <w:rFonts w:eastAsia="Times New Roman"/>
          <w:color w:val="auto"/>
          <w:spacing w:val="6"/>
          <w:sz w:val="22"/>
          <w:szCs w:val="22"/>
          <w:lang w:val="x-none" w:eastAsia="x-none"/>
        </w:rPr>
        <w:t xml:space="preserve"> _ _/_ _/_ _ _ _  tarihine kadar geçerli olup, bu tarihe kadar elimize geçecek şekilde tarafınızdan yazılı tazmin talebinde bulunulmadığı takdirde hükümsüz olacaktır.</w:t>
      </w:r>
    </w:p>
    <w:p w:rsidR="000D6E21" w:rsidRDefault="000D6E21">
      <w:pPr>
        <w:adjustRightInd w:val="0"/>
        <w:spacing w:before="100" w:beforeAutospacing="1"/>
        <w:jc w:val="both"/>
        <w:textAlignment w:val="baseline"/>
        <w:rPr>
          <w:rFonts w:eastAsia="Times New Roman"/>
          <w:color w:val="auto"/>
          <w:sz w:val="22"/>
          <w:szCs w:val="22"/>
        </w:rPr>
      </w:pPr>
    </w:p>
    <w:p w:rsidR="000D6E21" w:rsidRDefault="000D6E21">
      <w:pPr>
        <w:adjustRightInd w:val="0"/>
        <w:spacing w:before="100" w:beforeAutospacing="1"/>
        <w:jc w:val="both"/>
        <w:textAlignment w:val="baseline"/>
        <w:rPr>
          <w:rFonts w:eastAsia="Times New Roman"/>
          <w:color w:val="auto"/>
          <w:sz w:val="22"/>
          <w:szCs w:val="22"/>
        </w:rPr>
      </w:pPr>
    </w:p>
    <w:p w:rsidR="000D6E21" w:rsidRDefault="000D6E21">
      <w:pPr>
        <w:adjustRightInd w:val="0"/>
        <w:spacing w:before="100" w:beforeAutospacing="1"/>
        <w:jc w:val="both"/>
        <w:textAlignment w:val="baseline"/>
        <w:rPr>
          <w:rFonts w:eastAsia="Times New Roman"/>
          <w:color w:val="auto"/>
          <w:sz w:val="22"/>
          <w:szCs w:val="22"/>
        </w:rPr>
      </w:pPr>
    </w:p>
    <w:p w:rsidR="000D6E21" w:rsidRDefault="00DD7B98">
      <w:pPr>
        <w:tabs>
          <w:tab w:val="left" w:pos="6900"/>
        </w:tabs>
        <w:adjustRightInd w:val="0"/>
        <w:spacing w:before="100" w:beforeAutospacing="1"/>
        <w:ind w:left="5103"/>
        <w:jc w:val="right"/>
        <w:textAlignment w:val="baseline"/>
        <w:rPr>
          <w:rFonts w:eastAsia="Times New Roman"/>
          <w:i/>
          <w:color w:val="808080"/>
          <w:sz w:val="22"/>
          <w:szCs w:val="22"/>
        </w:rPr>
      </w:pPr>
      <w:proofErr w:type="gramStart"/>
      <w:r>
        <w:rPr>
          <w:rFonts w:eastAsia="Times New Roman"/>
          <w:color w:val="auto"/>
          <w:sz w:val="22"/>
          <w:szCs w:val="22"/>
        </w:rPr>
        <w:t>…….………………………………………</w:t>
      </w:r>
      <w:proofErr w:type="gramEnd"/>
    </w:p>
    <w:p w:rsidR="000D6E21" w:rsidRDefault="00DD7B98">
      <w:pPr>
        <w:tabs>
          <w:tab w:val="left" w:pos="6900"/>
        </w:tabs>
        <w:adjustRightInd w:val="0"/>
        <w:spacing w:before="100" w:beforeAutospacing="1"/>
        <w:ind w:left="5103"/>
        <w:jc w:val="right"/>
        <w:textAlignment w:val="baseline"/>
        <w:rPr>
          <w:rFonts w:eastAsia="Times New Roman"/>
          <w:color w:val="auto"/>
          <w:sz w:val="22"/>
          <w:szCs w:val="22"/>
        </w:rPr>
      </w:pPr>
      <w:proofErr w:type="gramStart"/>
      <w:r>
        <w:rPr>
          <w:rFonts w:eastAsia="Times New Roman"/>
          <w:i/>
          <w:color w:val="808080"/>
          <w:sz w:val="22"/>
          <w:szCs w:val="22"/>
        </w:rPr>
        <w:t>….………………………………………</w:t>
      </w:r>
      <w:proofErr w:type="gramEnd"/>
      <w:r>
        <w:rPr>
          <w:rFonts w:eastAsia="Times New Roman"/>
          <w:i/>
          <w:color w:val="auto"/>
          <w:sz w:val="22"/>
          <w:szCs w:val="22"/>
        </w:rPr>
        <w:t xml:space="preserve"> </w:t>
      </w:r>
      <w:r>
        <w:rPr>
          <w:rFonts w:eastAsia="Times New Roman"/>
          <w:color w:val="auto"/>
          <w:sz w:val="22"/>
          <w:szCs w:val="22"/>
        </w:rPr>
        <w:t>Şubesi</w:t>
      </w:r>
    </w:p>
    <w:p w:rsidR="000D6E21" w:rsidRDefault="00DD7B98">
      <w:pPr>
        <w:tabs>
          <w:tab w:val="left" w:pos="6900"/>
        </w:tabs>
        <w:adjustRightInd w:val="0"/>
        <w:spacing w:before="100" w:beforeAutospacing="1"/>
        <w:ind w:left="5103"/>
        <w:jc w:val="right"/>
        <w:textAlignment w:val="baseline"/>
        <w:rPr>
          <w:rFonts w:eastAsia="Times New Roman"/>
          <w:color w:val="auto"/>
          <w:sz w:val="22"/>
          <w:szCs w:val="22"/>
        </w:rPr>
      </w:pPr>
      <w:proofErr w:type="gramStart"/>
      <w:r>
        <w:rPr>
          <w:rFonts w:eastAsia="Times New Roman"/>
          <w:i/>
          <w:color w:val="808080"/>
          <w:sz w:val="22"/>
          <w:szCs w:val="22"/>
        </w:rPr>
        <w:t>…………………………………</w:t>
      </w:r>
      <w:proofErr w:type="gramEnd"/>
      <w:r>
        <w:rPr>
          <w:rFonts w:eastAsia="Times New Roman"/>
          <w:color w:val="auto"/>
          <w:sz w:val="22"/>
          <w:szCs w:val="22"/>
        </w:rPr>
        <w:t xml:space="preserve"> Yetkililerinin</w:t>
      </w:r>
    </w:p>
    <w:p w:rsidR="000D6E21" w:rsidRDefault="00DD7B98">
      <w:pPr>
        <w:tabs>
          <w:tab w:val="left" w:pos="6900"/>
        </w:tabs>
        <w:adjustRightInd w:val="0"/>
        <w:spacing w:before="100" w:beforeAutospacing="1"/>
        <w:ind w:left="5103"/>
        <w:jc w:val="right"/>
        <w:textAlignment w:val="baseline"/>
        <w:rPr>
          <w:rFonts w:eastAsia="Times New Roman"/>
          <w:color w:val="auto"/>
          <w:sz w:val="22"/>
          <w:szCs w:val="22"/>
        </w:rPr>
      </w:pPr>
      <w:r>
        <w:rPr>
          <w:rFonts w:eastAsia="Times New Roman"/>
          <w:color w:val="auto"/>
          <w:sz w:val="22"/>
          <w:szCs w:val="22"/>
        </w:rPr>
        <w:t>İsim, unvan ve imzası</w:t>
      </w:r>
    </w:p>
    <w:p w:rsidR="000D6E21" w:rsidRDefault="000D6E21">
      <w:pPr>
        <w:tabs>
          <w:tab w:val="left" w:pos="6900"/>
        </w:tabs>
        <w:adjustRightInd w:val="0"/>
        <w:spacing w:before="100" w:beforeAutospacing="1"/>
        <w:jc w:val="both"/>
        <w:textAlignment w:val="baseline"/>
        <w:rPr>
          <w:rFonts w:eastAsia="Times New Roman"/>
          <w:color w:val="auto"/>
          <w:sz w:val="22"/>
          <w:szCs w:val="22"/>
        </w:rPr>
      </w:pPr>
    </w:p>
    <w:p w:rsidR="000D6E21" w:rsidRDefault="000D6E21">
      <w:pPr>
        <w:tabs>
          <w:tab w:val="left" w:pos="567"/>
          <w:tab w:val="left" w:leader="dot" w:pos="8505"/>
          <w:tab w:val="left" w:leader="dot" w:pos="9072"/>
        </w:tabs>
        <w:adjustRightInd w:val="0"/>
        <w:spacing w:before="100" w:beforeAutospacing="1"/>
        <w:jc w:val="both"/>
        <w:textAlignment w:val="baseline"/>
        <w:rPr>
          <w:rFonts w:eastAsia="Times New Roman"/>
          <w:color w:val="auto"/>
          <w:sz w:val="22"/>
          <w:szCs w:val="22"/>
        </w:rPr>
      </w:pPr>
    </w:p>
    <w:p w:rsidR="00DD7B98" w:rsidRDefault="00DD7B98">
      <w:pPr>
        <w:jc w:val="both"/>
      </w:pPr>
    </w:p>
    <w:sectPr w:rsidR="00DD7B98">
      <w:footerReference w:type="default" r:id="rId10"/>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DBD" w:rsidRDefault="00AE6DBD" w:rsidP="002A4C30">
      <w:r>
        <w:separator/>
      </w:r>
    </w:p>
  </w:endnote>
  <w:endnote w:type="continuationSeparator" w:id="0">
    <w:p w:rsidR="00AE6DBD" w:rsidRDefault="00AE6DBD" w:rsidP="002A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AFF" w:usb1="C000247B" w:usb2="00000009" w:usb3="00000000" w:csb0="000001FF" w:csb1="00000000"/>
  </w:font>
  <w:font w:name="ヒラギノ明朝 Pro W3">
    <w:altName w:val="MS Mincho"/>
    <w:charset w:val="80"/>
    <w:family w:val="auto"/>
    <w:pitch w:val="variable"/>
    <w:sig w:usb0="00000000"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583254"/>
      <w:docPartObj>
        <w:docPartGallery w:val="Page Numbers (Bottom of Page)"/>
        <w:docPartUnique/>
      </w:docPartObj>
    </w:sdtPr>
    <w:sdtEndPr/>
    <w:sdtContent>
      <w:p w:rsidR="009303DD" w:rsidRDefault="009303DD">
        <w:pPr>
          <w:pStyle w:val="AltBilgi"/>
          <w:jc w:val="center"/>
        </w:pPr>
        <w:r>
          <w:fldChar w:fldCharType="begin"/>
        </w:r>
        <w:r>
          <w:instrText>PAGE   \* MERGEFORMAT</w:instrText>
        </w:r>
        <w:r>
          <w:fldChar w:fldCharType="separate"/>
        </w:r>
        <w:r w:rsidR="000A5634">
          <w:rPr>
            <w:noProof/>
          </w:rPr>
          <w:t>4</w:t>
        </w:r>
        <w:r>
          <w:fldChar w:fldCharType="end"/>
        </w:r>
      </w:p>
    </w:sdtContent>
  </w:sdt>
  <w:p w:rsidR="009303DD" w:rsidRDefault="009303D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DBD" w:rsidRDefault="00AE6DBD" w:rsidP="002A4C30">
      <w:r>
        <w:separator/>
      </w:r>
    </w:p>
  </w:footnote>
  <w:footnote w:type="continuationSeparator" w:id="0">
    <w:p w:rsidR="00AE6DBD" w:rsidRDefault="00AE6DBD" w:rsidP="002A4C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54A59"/>
    <w:multiLevelType w:val="multilevel"/>
    <w:tmpl w:val="E2CA138E"/>
    <w:lvl w:ilvl="0">
      <w:start w:val="1"/>
      <w:numFmt w:val="decimal"/>
      <w:pStyle w:val="msobodytextindent2"/>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EC113FE"/>
    <w:multiLevelType w:val="hybridMultilevel"/>
    <w:tmpl w:val="0B842520"/>
    <w:lvl w:ilvl="0" w:tplc="041F0017">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BD51D1D"/>
    <w:multiLevelType w:val="hybridMultilevel"/>
    <w:tmpl w:val="E5C0824E"/>
    <w:lvl w:ilvl="0" w:tplc="4F4ED968">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094"/>
    <w:rsid w:val="0001530F"/>
    <w:rsid w:val="000338F2"/>
    <w:rsid w:val="000503C3"/>
    <w:rsid w:val="00060C3C"/>
    <w:rsid w:val="00061975"/>
    <w:rsid w:val="000762EB"/>
    <w:rsid w:val="000A5634"/>
    <w:rsid w:val="000B44E7"/>
    <w:rsid w:val="000D6E21"/>
    <w:rsid w:val="000F4E91"/>
    <w:rsid w:val="00124F4B"/>
    <w:rsid w:val="00143F70"/>
    <w:rsid w:val="001452AE"/>
    <w:rsid w:val="00164792"/>
    <w:rsid w:val="001F76B5"/>
    <w:rsid w:val="00261440"/>
    <w:rsid w:val="00270F67"/>
    <w:rsid w:val="00286736"/>
    <w:rsid w:val="00293F73"/>
    <w:rsid w:val="002955FC"/>
    <w:rsid w:val="002A4C30"/>
    <w:rsid w:val="002D11D4"/>
    <w:rsid w:val="002D1E9E"/>
    <w:rsid w:val="00315967"/>
    <w:rsid w:val="0036031C"/>
    <w:rsid w:val="003B5B21"/>
    <w:rsid w:val="003E24F1"/>
    <w:rsid w:val="003E2C50"/>
    <w:rsid w:val="003E39C6"/>
    <w:rsid w:val="00402D9A"/>
    <w:rsid w:val="00411E91"/>
    <w:rsid w:val="00435094"/>
    <w:rsid w:val="00456097"/>
    <w:rsid w:val="00485F70"/>
    <w:rsid w:val="00493E85"/>
    <w:rsid w:val="00496144"/>
    <w:rsid w:val="004D4735"/>
    <w:rsid w:val="005361D4"/>
    <w:rsid w:val="00576433"/>
    <w:rsid w:val="00580085"/>
    <w:rsid w:val="005A6B1D"/>
    <w:rsid w:val="005B6528"/>
    <w:rsid w:val="005C4CC7"/>
    <w:rsid w:val="005D35C5"/>
    <w:rsid w:val="0062551F"/>
    <w:rsid w:val="00691DAE"/>
    <w:rsid w:val="006B3636"/>
    <w:rsid w:val="006D0A9A"/>
    <w:rsid w:val="006E404D"/>
    <w:rsid w:val="00711761"/>
    <w:rsid w:val="007457C0"/>
    <w:rsid w:val="00754303"/>
    <w:rsid w:val="007C7478"/>
    <w:rsid w:val="007D351B"/>
    <w:rsid w:val="007F23B7"/>
    <w:rsid w:val="008044B3"/>
    <w:rsid w:val="00870F27"/>
    <w:rsid w:val="0087555B"/>
    <w:rsid w:val="008C7AD6"/>
    <w:rsid w:val="008C7E46"/>
    <w:rsid w:val="008D1062"/>
    <w:rsid w:val="008E71C5"/>
    <w:rsid w:val="008E7BFA"/>
    <w:rsid w:val="00904C12"/>
    <w:rsid w:val="00920D49"/>
    <w:rsid w:val="009303DD"/>
    <w:rsid w:val="009572C0"/>
    <w:rsid w:val="00960914"/>
    <w:rsid w:val="009F21E3"/>
    <w:rsid w:val="00A3355C"/>
    <w:rsid w:val="00A505F8"/>
    <w:rsid w:val="00A57010"/>
    <w:rsid w:val="00A64DBA"/>
    <w:rsid w:val="00A7362B"/>
    <w:rsid w:val="00A85736"/>
    <w:rsid w:val="00AA5EE0"/>
    <w:rsid w:val="00AD2D71"/>
    <w:rsid w:val="00AE6DBD"/>
    <w:rsid w:val="00AF12BC"/>
    <w:rsid w:val="00B12C1B"/>
    <w:rsid w:val="00B53E06"/>
    <w:rsid w:val="00B80832"/>
    <w:rsid w:val="00BB1CA4"/>
    <w:rsid w:val="00BC0744"/>
    <w:rsid w:val="00BE75E9"/>
    <w:rsid w:val="00BF5F9D"/>
    <w:rsid w:val="00C1010C"/>
    <w:rsid w:val="00C1426F"/>
    <w:rsid w:val="00C1751A"/>
    <w:rsid w:val="00C323B8"/>
    <w:rsid w:val="00C40A93"/>
    <w:rsid w:val="00C60A19"/>
    <w:rsid w:val="00CA0B1F"/>
    <w:rsid w:val="00CD69F3"/>
    <w:rsid w:val="00CF684D"/>
    <w:rsid w:val="00D06614"/>
    <w:rsid w:val="00D85473"/>
    <w:rsid w:val="00D952AF"/>
    <w:rsid w:val="00DA673D"/>
    <w:rsid w:val="00DD7B98"/>
    <w:rsid w:val="00DF516B"/>
    <w:rsid w:val="00E310A3"/>
    <w:rsid w:val="00E81A66"/>
    <w:rsid w:val="00EA2834"/>
    <w:rsid w:val="00EA4580"/>
    <w:rsid w:val="00EB7C96"/>
    <w:rsid w:val="00F01DDD"/>
    <w:rsid w:val="00F52B77"/>
    <w:rsid w:val="00F5373C"/>
    <w:rsid w:val="00F56B30"/>
    <w:rsid w:val="00FA3483"/>
    <w:rsid w:val="00FE32BF"/>
    <w:rsid w:val="00FE7507"/>
    <w:rsid w:val="00FF11BA"/>
    <w:rsid w:val="00FF1297"/>
    <w:rsid w:val="00FF7C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5EDF72"/>
  <w15:chartTrackingRefBased/>
  <w15:docId w15:val="{268C483B-7B6E-4C88-9FE5-BAE1C8DB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qFormat/>
    <w:pPr>
      <w:keepNext/>
      <w:outlineLvl w:val="1"/>
    </w:pPr>
    <w:rPr>
      <w:rFonts w:ascii="Arial" w:hAnsi="Arial" w:cs="Arial"/>
      <w:b/>
      <w:bCs/>
      <w:sz w:val="20"/>
      <w:szCs w:val="20"/>
    </w:rPr>
  </w:style>
  <w:style w:type="paragraph" w:styleId="Balk3">
    <w:name w:val="heading 3"/>
    <w:basedOn w:val="Normal"/>
    <w:link w:val="Balk3Char"/>
    <w:qFormat/>
    <w:pPr>
      <w:keepNext/>
      <w:spacing w:after="60"/>
      <w:ind w:firstLine="340"/>
      <w:jc w:val="both"/>
      <w:outlineLvl w:val="2"/>
    </w:pPr>
    <w:rPr>
      <w:b/>
      <w:bCs/>
      <w:sz w:val="20"/>
      <w:szCs w:val="20"/>
    </w:rPr>
  </w:style>
  <w:style w:type="paragraph" w:styleId="Balk4">
    <w:name w:val="heading 4"/>
    <w:basedOn w:val="Normal"/>
    <w:link w:val="Balk4Char"/>
    <w:qFormat/>
    <w:pPr>
      <w:keepNext/>
      <w:jc w:val="center"/>
      <w:outlineLvl w:val="3"/>
    </w:pPr>
    <w:rPr>
      <w:b/>
      <w:bCs/>
      <w:sz w:val="20"/>
      <w:szCs w:val="20"/>
    </w:rPr>
  </w:style>
  <w:style w:type="paragraph" w:styleId="Balk5">
    <w:name w:val="heading 5"/>
    <w:basedOn w:val="Normal"/>
    <w:link w:val="Balk5Char"/>
    <w:qFormat/>
    <w:pPr>
      <w:keepNext/>
      <w:spacing w:after="60"/>
      <w:ind w:firstLine="708"/>
      <w:jc w:val="both"/>
      <w:outlineLvl w:val="4"/>
    </w:pPr>
    <w:rPr>
      <w:b/>
      <w:bCs/>
    </w:rPr>
  </w:style>
  <w:style w:type="paragraph" w:styleId="Balk6">
    <w:name w:val="heading 6"/>
    <w:basedOn w:val="Normal"/>
    <w:link w:val="Balk6Char"/>
    <w:qFormat/>
    <w:pPr>
      <w:keepNext/>
      <w:ind w:firstLine="708"/>
      <w:outlineLvl w:val="5"/>
    </w:pPr>
    <w:rPr>
      <w:b/>
      <w:bCs/>
    </w:rPr>
  </w:style>
  <w:style w:type="paragraph" w:styleId="Balk7">
    <w:name w:val="heading 7"/>
    <w:basedOn w:val="Normal"/>
    <w:link w:val="Balk7Char"/>
    <w:uiPriority w:val="99"/>
    <w:qFormat/>
    <w:pPr>
      <w:keepNext/>
      <w:jc w:val="center"/>
      <w:outlineLvl w:val="6"/>
    </w:pPr>
    <w:rPr>
      <w:b/>
      <w:bCs/>
    </w:rPr>
  </w:style>
  <w:style w:type="paragraph" w:styleId="Balk8">
    <w:name w:val="heading 8"/>
    <w:basedOn w:val="Normal"/>
    <w:link w:val="Balk8Char"/>
    <w:uiPriority w:val="99"/>
    <w:qFormat/>
    <w:pPr>
      <w:keepNext/>
      <w:ind w:firstLine="360"/>
      <w:jc w:val="both"/>
      <w:outlineLvl w:val="7"/>
    </w:pPr>
    <w:rPr>
      <w:rFonts w:ascii="Arial" w:hAnsi="Arial" w:cs="Arial"/>
      <w:b/>
      <w:bCs/>
    </w:rPr>
  </w:style>
  <w:style w:type="paragraph" w:styleId="Balk9">
    <w:name w:val="heading 9"/>
    <w:basedOn w:val="Normal"/>
    <w:link w:val="Balk9Char"/>
    <w:uiPriority w:val="9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Pr>
      <w:color w:val="0000FF"/>
      <w:u w:val="single"/>
    </w:rPr>
  </w:style>
  <w:style w:type="character" w:styleId="zlenenKpr">
    <w:name w:val="FollowedHyperlink"/>
    <w:basedOn w:val="VarsaylanParagrafYazTipi"/>
    <w:uiPriority w:val="99"/>
    <w:semiHidden/>
    <w:unhideWhenUsed/>
    <w:rPr>
      <w:color w:val="954F72" w:themeColor="followedHyperlink"/>
      <w:u w:val="single"/>
    </w:rPr>
  </w:style>
  <w:style w:type="character" w:customStyle="1" w:styleId="Balk1Char">
    <w:name w:val="Başlık 1 Char"/>
    <w:basedOn w:val="VarsaylanParagrafYazTipi"/>
    <w:link w:val="Balk1"/>
    <w:uiPriority w:val="9"/>
    <w:locked/>
    <w:rPr>
      <w:rFonts w:asciiTheme="majorHAnsi" w:eastAsiaTheme="majorEastAsia" w:hAnsiTheme="majorHAnsi" w:cstheme="majorBidi" w:hint="default"/>
      <w:color w:val="2E74B5" w:themeColor="accent1" w:themeShade="BF"/>
      <w:sz w:val="32"/>
      <w:szCs w:val="32"/>
    </w:rPr>
  </w:style>
  <w:style w:type="character" w:customStyle="1" w:styleId="Balk2Char">
    <w:name w:val="Başlık 2 Char"/>
    <w:basedOn w:val="VarsaylanParagrafYazTipi"/>
    <w:link w:val="Balk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Balk3Char">
    <w:name w:val="Başlık 3 Char"/>
    <w:basedOn w:val="VarsaylanParagrafYazTipi"/>
    <w:link w:val="Balk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Balk4Char">
    <w:name w:val="Başlık 4 Char"/>
    <w:basedOn w:val="VarsaylanParagrafYazTipi"/>
    <w:link w:val="Balk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Balk5Char">
    <w:name w:val="Başlık 5 Char"/>
    <w:basedOn w:val="VarsaylanParagrafYazTipi"/>
    <w:link w:val="Balk5"/>
    <w:uiPriority w:val="9"/>
    <w:semiHidden/>
    <w:locked/>
    <w:rPr>
      <w:rFonts w:asciiTheme="majorHAnsi" w:eastAsiaTheme="majorEastAsia" w:hAnsiTheme="majorHAnsi" w:cstheme="majorBidi" w:hint="default"/>
      <w:color w:val="2E74B5" w:themeColor="accent1" w:themeShade="BF"/>
      <w:sz w:val="24"/>
      <w:szCs w:val="24"/>
    </w:rPr>
  </w:style>
  <w:style w:type="character" w:customStyle="1" w:styleId="Balk6Char">
    <w:name w:val="Başlık 6 Char"/>
    <w:basedOn w:val="VarsaylanParagrafYazTipi"/>
    <w:link w:val="Balk6"/>
    <w:uiPriority w:val="9"/>
    <w:semiHidden/>
    <w:locked/>
    <w:rPr>
      <w:rFonts w:asciiTheme="majorHAnsi" w:eastAsiaTheme="majorEastAsia" w:hAnsiTheme="majorHAnsi" w:cstheme="majorBidi" w:hint="default"/>
      <w:color w:val="1F4D78" w:themeColor="accent1" w:themeShade="7F"/>
      <w:sz w:val="24"/>
      <w:szCs w:val="24"/>
    </w:rPr>
  </w:style>
  <w:style w:type="paragraph" w:customStyle="1" w:styleId="msonormal0">
    <w:name w:val="msonormal"/>
    <w:basedOn w:val="Normal"/>
    <w:uiPriority w:val="99"/>
    <w:semiHidden/>
    <w:pPr>
      <w:overflowPunct/>
      <w:autoSpaceDE/>
      <w:autoSpaceDN/>
      <w:spacing w:before="100" w:beforeAutospacing="1" w:after="100" w:afterAutospacing="1"/>
    </w:p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locked/>
    <w:rPr>
      <w:rFonts w:asciiTheme="majorHAnsi" w:eastAsiaTheme="majorEastAsia" w:hAnsiTheme="majorHAnsi" w:cstheme="majorBidi" w:hint="default"/>
      <w:i/>
      <w:iCs/>
      <w:color w:val="1F4D78" w:themeColor="accent1" w:themeShade="7F"/>
      <w:sz w:val="24"/>
      <w:szCs w:val="24"/>
    </w:rPr>
  </w:style>
  <w:style w:type="character" w:customStyle="1" w:styleId="Balk8Char">
    <w:name w:val="Başlık 8 Char"/>
    <w:basedOn w:val="VarsaylanParagrafYazTipi"/>
    <w:link w:val="Balk8"/>
    <w:locked/>
    <w:rPr>
      <w:rFonts w:asciiTheme="majorHAnsi" w:eastAsiaTheme="majorEastAsia" w:hAnsiTheme="majorHAnsi" w:cstheme="majorBidi" w:hint="default"/>
      <w:color w:val="272727" w:themeColor="text1" w:themeTint="D8"/>
      <w:sz w:val="21"/>
      <w:szCs w:val="21"/>
    </w:rPr>
  </w:style>
  <w:style w:type="character" w:customStyle="1" w:styleId="Balk9Char">
    <w:name w:val="Başlık 9 Char"/>
    <w:basedOn w:val="VarsaylanParagrafYazTipi"/>
    <w:link w:val="Balk9"/>
    <w:uiPriority w:val="9"/>
    <w:semiHidden/>
    <w:locked/>
    <w:rPr>
      <w:rFonts w:asciiTheme="majorHAnsi" w:eastAsiaTheme="majorEastAsia" w:hAnsiTheme="majorHAnsi" w:cstheme="majorBidi" w:hint="default"/>
      <w:i/>
      <w:iCs/>
      <w:color w:val="272727" w:themeColor="text1" w:themeTint="D8"/>
      <w:sz w:val="21"/>
      <w:szCs w:val="21"/>
    </w:rPr>
  </w:style>
  <w:style w:type="paragraph" w:styleId="DipnotMetni">
    <w:name w:val="footnote text"/>
    <w:basedOn w:val="Normal"/>
    <w:link w:val="DipnotMetniChar"/>
    <w:uiPriority w:val="99"/>
    <w:semiHidden/>
    <w:unhideWhenUsed/>
    <w:pPr>
      <w:adjustRightInd w:val="0"/>
      <w:spacing w:before="100" w:beforeAutospacing="1"/>
    </w:pPr>
    <w:rPr>
      <w:rFonts w:eastAsia="Times New Roman"/>
      <w:color w:val="auto"/>
      <w:sz w:val="20"/>
      <w:szCs w:val="20"/>
    </w:rPr>
  </w:style>
  <w:style w:type="character" w:customStyle="1" w:styleId="DipnotMetniChar">
    <w:name w:val="Dipnot Metni Char"/>
    <w:basedOn w:val="VarsaylanParagrafYazTipi"/>
    <w:link w:val="DipnotMetni"/>
    <w:semiHidden/>
    <w:locked/>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semiHidden/>
    <w:locked/>
    <w:rPr>
      <w:rFonts w:ascii="Times New Roman" w:eastAsiaTheme="minorEastAsia" w:hAnsi="Times New Roman" w:cs="Times New Roman" w:hint="default"/>
      <w:color w:val="000000"/>
    </w:rPr>
  </w:style>
  <w:style w:type="character" w:customStyle="1" w:styleId="stBilgiChar">
    <w:name w:val="Üst Bilgi Char"/>
    <w:aliases w:val="Üstbilgi Char1,Char Char1,Char Char Char Char Char2,Char Char Char Char Char Char1,Char Char Char Char2"/>
    <w:basedOn w:val="VarsaylanParagrafYazTipi"/>
    <w:link w:val="stBilgi"/>
    <w:uiPriority w:val="99"/>
    <w:locked/>
    <w:rPr>
      <w:rFonts w:ascii="Times New Roman" w:eastAsiaTheme="minorEastAsia" w:hAnsi="Times New Roman" w:cs="Times New Roman" w:hint="default"/>
      <w:color w:val="000000"/>
      <w:sz w:val="24"/>
      <w:szCs w:val="24"/>
    </w:rPr>
  </w:style>
  <w:style w:type="paragraph" w:styleId="stBilgi">
    <w:name w:val="header"/>
    <w:aliases w:val="Üstbilgi,Char,Char Char Char Char,Char Char Char Char Char,Char Char Char"/>
    <w:basedOn w:val="Normal"/>
    <w:link w:val="stBilgiChar"/>
    <w:uiPriority w:val="99"/>
    <w:unhideWhenUsed/>
    <w:rPr>
      <w:sz w:val="22"/>
      <w:szCs w:val="22"/>
    </w:rPr>
  </w:style>
  <w:style w:type="character" w:customStyle="1" w:styleId="stBilgiChar1">
    <w:name w:val="Üst Bilgi Char1"/>
    <w:aliases w:val="Üstbilgi Char,Char Char,Char Char Char Char Char1,Char Char Char Char Char Char,Char Char Char Char1"/>
    <w:semiHidden/>
    <w:rPr>
      <w:sz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locked/>
    <w:rPr>
      <w:rFonts w:ascii="Times New Roman" w:eastAsiaTheme="minorEastAsia" w:hAnsi="Times New Roman" w:cs="Times New Roman" w:hint="default"/>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locked/>
    <w:rPr>
      <w:rFonts w:ascii="Times New Roman" w:eastAsiaTheme="minorEastAsia" w:hAnsi="Times New Roman" w:cs="Times New Roman" w:hint="default"/>
      <w:color w:val="000000"/>
    </w:rPr>
  </w:style>
  <w:style w:type="paragraph" w:styleId="KonuBal">
    <w:name w:val="Title"/>
    <w:basedOn w:val="Normal"/>
    <w:link w:val="KonuBalChar"/>
    <w:uiPriority w:val="10"/>
    <w:semiHidden/>
    <w:qFormat/>
    <w:pPr>
      <w:jc w:val="center"/>
    </w:pPr>
    <w:rPr>
      <w:b/>
      <w:bCs/>
    </w:rPr>
  </w:style>
  <w:style w:type="character" w:customStyle="1" w:styleId="KonuBalChar">
    <w:name w:val="Konu Başlığı Char"/>
    <w:basedOn w:val="VarsaylanParagrafYazTipi"/>
    <w:link w:val="KonuBal"/>
    <w:uiPriority w:val="10"/>
    <w:locked/>
    <w:rPr>
      <w:rFonts w:asciiTheme="majorHAnsi" w:eastAsiaTheme="majorEastAsia" w:hAnsiTheme="majorHAnsi" w:cstheme="majorBidi" w:hint="default"/>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locked/>
    <w:rPr>
      <w:rFonts w:ascii="Times New Roman" w:eastAsiaTheme="minorEastAsia" w:hAnsi="Times New Roman" w:cs="Times New Roman" w:hint="default"/>
      <w:color w:val="000000"/>
      <w:sz w:val="24"/>
      <w:szCs w:val="24"/>
    </w:rPr>
  </w:style>
  <w:style w:type="character" w:customStyle="1" w:styleId="GvdeMetniGirintisiChar">
    <w:name w:val="Gövde Metni Girintisi Char"/>
    <w:basedOn w:val="VarsaylanParagrafYazTipi"/>
    <w:link w:val="GvdeMetniGirintisi"/>
    <w:locked/>
    <w:rPr>
      <w:sz w:val="24"/>
    </w:rPr>
  </w:style>
  <w:style w:type="paragraph" w:customStyle="1" w:styleId="msobodytextindent">
    <w:name w:val="msobodytextindent"/>
    <w:basedOn w:val="Normal"/>
    <w:uiPriority w:val="99"/>
    <w:semiHidden/>
    <w:pPr>
      <w:adjustRightInd w:val="0"/>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locked/>
    <w:rPr>
      <w:rFonts w:ascii="Times New Roman" w:eastAsiaTheme="minorEastAsia" w:hAnsi="Times New Roman" w:cs="Times New Roman" w:hint="default"/>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locked/>
    <w:rPr>
      <w:rFonts w:ascii="Times New Roman" w:eastAsiaTheme="minorEastAsia" w:hAnsi="Times New Roman" w:cs="Times New Roman" w:hint="default"/>
      <w:color w:val="000000"/>
      <w:sz w:val="16"/>
      <w:szCs w:val="16"/>
    </w:rPr>
  </w:style>
  <w:style w:type="character" w:customStyle="1" w:styleId="GvdeMetniGirintisi2Char">
    <w:name w:val="Gövde Metni Girintisi 2 Char"/>
    <w:basedOn w:val="VarsaylanParagrafYazTipi"/>
    <w:link w:val="GvdeMetniGirintisi2"/>
    <w:locked/>
    <w:rPr>
      <w:sz w:val="24"/>
      <w:shd w:val="clear" w:color="auto" w:fill="FFFFFF"/>
    </w:rPr>
  </w:style>
  <w:style w:type="paragraph" w:customStyle="1" w:styleId="msobodytextindent2">
    <w:name w:val="msobodytextindent2"/>
    <w:basedOn w:val="Normal"/>
    <w:uiPriority w:val="99"/>
    <w:semiHidden/>
    <w:pPr>
      <w:numPr>
        <w:numId w:val="1"/>
      </w:numPr>
      <w:shd w:val="clear" w:color="auto" w:fill="FFFFFF"/>
      <w:adjustRightInd w:val="0"/>
      <w:ind w:left="0" w:hanging="191"/>
      <w:jc w:val="both"/>
    </w:pPr>
  </w:style>
  <w:style w:type="character" w:customStyle="1" w:styleId="GvdeMetniGirintisi3Char">
    <w:name w:val="Gövde Metni Girintisi 3 Char"/>
    <w:basedOn w:val="VarsaylanParagrafYazTipi"/>
    <w:link w:val="GvdeMetniGirintisi3"/>
    <w:locked/>
    <w:rPr>
      <w:sz w:val="24"/>
    </w:rPr>
  </w:style>
  <w:style w:type="paragraph" w:customStyle="1" w:styleId="msobodytextindent3">
    <w:name w:val="msobodytextindent3"/>
    <w:basedOn w:val="Normal"/>
    <w:uiPriority w:val="99"/>
    <w:semiHidden/>
    <w:pPr>
      <w:tabs>
        <w:tab w:val="num" w:pos="720"/>
      </w:tabs>
      <w:adjustRightInd w:val="0"/>
      <w:ind w:left="180" w:firstLine="1429"/>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locked/>
    <w:rPr>
      <w:rFonts w:ascii="Times New Roman" w:eastAsiaTheme="minorEastAsia" w:hAnsi="Times New Roman" w:cs="Times New Roman" w:hint="default"/>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Segoe UI" w:eastAsiaTheme="minorEastAsia" w:hAnsi="Segoe UI" w:cs="Segoe UI" w:hint="default"/>
      <w:color w:val="000000"/>
      <w:sz w:val="18"/>
      <w:szCs w:val="18"/>
    </w:rPr>
  </w:style>
  <w:style w:type="paragraph" w:styleId="ListeParagraf">
    <w:name w:val="List Paragraph"/>
    <w:basedOn w:val="Normal"/>
    <w:uiPriority w:val="99"/>
    <w:qFormat/>
    <w:pPr>
      <w:overflowPunct/>
      <w:autoSpaceDE/>
      <w:autoSpaceDN/>
      <w:ind w:left="720"/>
      <w:contextualSpacing/>
      <w:jc w:val="both"/>
    </w:pPr>
    <w:rPr>
      <w:rFonts w:ascii="Calibri" w:eastAsia="Calibri" w:hAnsi="Calibri"/>
      <w:color w:val="auto"/>
      <w:sz w:val="22"/>
      <w:szCs w:val="22"/>
      <w:lang w:eastAsia="en-US"/>
    </w:rPr>
  </w:style>
  <w:style w:type="paragraph" w:customStyle="1" w:styleId="DipnotMetni1">
    <w:name w:val="Dipnot Metni1"/>
    <w:aliases w:val="Dipnot Metni Char Char Char,Dipnot Metni Char Char"/>
    <w:basedOn w:val="Normal"/>
    <w:uiPriority w:val="99"/>
    <w:semiHidden/>
    <w:rPr>
      <w:sz w:val="20"/>
      <w:szCs w:val="20"/>
    </w:rPr>
  </w:style>
  <w:style w:type="paragraph" w:customStyle="1" w:styleId="BodyText24">
    <w:name w:val="Body Text 24"/>
    <w:basedOn w:val="Normal"/>
    <w:uiPriority w:val="99"/>
    <w:semiHidden/>
    <w:rPr>
      <w:sz w:val="20"/>
      <w:szCs w:val="20"/>
    </w:rPr>
  </w:style>
  <w:style w:type="paragraph" w:customStyle="1" w:styleId="BodyText23">
    <w:name w:val="Body Text 23"/>
    <w:basedOn w:val="Normal"/>
    <w:uiPriority w:val="99"/>
    <w:semiHidden/>
    <w:pPr>
      <w:spacing w:after="60"/>
      <w:ind w:firstLine="340"/>
      <w:jc w:val="both"/>
    </w:pPr>
    <w:rPr>
      <w:b/>
      <w:bCs/>
      <w:sz w:val="20"/>
      <w:szCs w:val="20"/>
    </w:rPr>
  </w:style>
  <w:style w:type="paragraph" w:customStyle="1" w:styleId="BodyTextIndent21">
    <w:name w:val="Body Text Indent 21"/>
    <w:basedOn w:val="Normal"/>
    <w:uiPriority w:val="99"/>
    <w:pPr>
      <w:ind w:firstLine="708"/>
      <w:jc w:val="both"/>
    </w:pPr>
    <w:rPr>
      <w:b/>
      <w:bCs/>
    </w:rPr>
  </w:style>
  <w:style w:type="paragraph" w:customStyle="1" w:styleId="BodyTextIndent31">
    <w:name w:val="Body Text Indent 31"/>
    <w:basedOn w:val="Normal"/>
    <w:uiPriority w:val="99"/>
    <w:pPr>
      <w:ind w:firstLine="708"/>
      <w:jc w:val="both"/>
    </w:pPr>
  </w:style>
  <w:style w:type="paragraph" w:customStyle="1" w:styleId="DocumentMap1">
    <w:name w:val="Document Map1"/>
    <w:basedOn w:val="Normal"/>
    <w:uiPriority w:val="99"/>
    <w:semiHidden/>
    <w:pPr>
      <w:shd w:val="clear" w:color="auto" w:fill="000080"/>
    </w:pPr>
    <w:rPr>
      <w:rFonts w:ascii="Tahoma" w:hAnsi="Tahoma" w:cs="Tahoma"/>
      <w:sz w:val="22"/>
      <w:szCs w:val="22"/>
    </w:rPr>
  </w:style>
  <w:style w:type="paragraph" w:customStyle="1" w:styleId="BodyText31">
    <w:name w:val="Body Text 31"/>
    <w:basedOn w:val="Normal"/>
    <w:uiPriority w:val="99"/>
    <w:pPr>
      <w:spacing w:line="252" w:lineRule="auto"/>
      <w:jc w:val="both"/>
    </w:pPr>
  </w:style>
  <w:style w:type="paragraph" w:customStyle="1" w:styleId="BlockText1">
    <w:name w:val="Block Text1"/>
    <w:basedOn w:val="Normal"/>
    <w:uiPriority w:val="99"/>
    <w:pPr>
      <w:ind w:left="142" w:right="4" w:firstLine="1274"/>
      <w:jc w:val="both"/>
    </w:pPr>
    <w:rPr>
      <w:rFonts w:ascii="Arial" w:hAnsi="Arial" w:cs="Arial"/>
    </w:rPr>
  </w:style>
  <w:style w:type="paragraph" w:customStyle="1" w:styleId="BodyText22">
    <w:name w:val="Body Text 22"/>
    <w:basedOn w:val="Normal"/>
    <w:uiPriority w:val="99"/>
    <w:pPr>
      <w:ind w:firstLine="708"/>
      <w:jc w:val="both"/>
    </w:pPr>
    <w:rPr>
      <w:color w:val="auto"/>
    </w:rPr>
  </w:style>
  <w:style w:type="paragraph" w:customStyle="1" w:styleId="3-NormalYaz">
    <w:name w:val="3-Normal Yazı"/>
    <w:basedOn w:val="Normal"/>
    <w:uiPriority w:val="99"/>
    <w:pPr>
      <w:overflowPunct/>
      <w:autoSpaceDE/>
      <w:autoSpaceDN/>
      <w:jc w:val="both"/>
    </w:pPr>
    <w:rPr>
      <w:color w:val="auto"/>
      <w:sz w:val="19"/>
      <w:szCs w:val="19"/>
    </w:rPr>
  </w:style>
  <w:style w:type="paragraph" w:customStyle="1" w:styleId="BodyText21">
    <w:name w:val="Body Text 21"/>
    <w:basedOn w:val="Normal"/>
    <w:uiPriority w:val="99"/>
    <w:pPr>
      <w:spacing w:before="100" w:beforeAutospacing="1"/>
      <w:jc w:val="both"/>
    </w:pPr>
    <w:rPr>
      <w:color w:val="auto"/>
    </w:rPr>
  </w:style>
  <w:style w:type="paragraph" w:customStyle="1" w:styleId="BlockText2">
    <w:name w:val="Block Text2"/>
    <w:basedOn w:val="Normal"/>
    <w:uiPriority w:val="99"/>
    <w:pPr>
      <w:tabs>
        <w:tab w:val="left" w:pos="0"/>
      </w:tabs>
      <w:adjustRightInd w:val="0"/>
      <w:spacing w:before="100" w:beforeAutospacing="1"/>
      <w:ind w:left="360" w:right="-356"/>
      <w:jc w:val="both"/>
    </w:pPr>
    <w:rPr>
      <w:rFonts w:eastAsia="Times New Roman"/>
      <w:color w:val="auto"/>
      <w:szCs w:val="20"/>
    </w:rPr>
  </w:style>
  <w:style w:type="paragraph" w:customStyle="1" w:styleId="BodyTextIndent32">
    <w:name w:val="Body Text Indent 32"/>
    <w:basedOn w:val="Normal"/>
    <w:uiPriority w:val="99"/>
    <w:pPr>
      <w:adjustRightInd w:val="0"/>
      <w:spacing w:before="100" w:beforeAutospacing="1"/>
      <w:ind w:left="180"/>
      <w:jc w:val="both"/>
    </w:pPr>
    <w:rPr>
      <w:rFonts w:eastAsia="Times New Roman"/>
      <w:color w:val="auto"/>
      <w:szCs w:val="20"/>
    </w:rPr>
  </w:style>
  <w:style w:type="paragraph" w:customStyle="1" w:styleId="BodyText32">
    <w:name w:val="Body Text 32"/>
    <w:basedOn w:val="Normal"/>
    <w:uiPriority w:val="99"/>
    <w:pPr>
      <w:adjustRightInd w:val="0"/>
      <w:spacing w:before="100" w:beforeAutospacing="1"/>
      <w:jc w:val="both"/>
    </w:pPr>
    <w:rPr>
      <w:rFonts w:ascii="Arial Narrow" w:eastAsia="Times New Roman" w:hAnsi="Arial Narrow"/>
      <w:color w:val="auto"/>
      <w:sz w:val="22"/>
      <w:szCs w:val="20"/>
    </w:rPr>
  </w:style>
  <w:style w:type="character" w:styleId="DipnotBavurusu">
    <w:name w:val="footnote reference"/>
    <w:basedOn w:val="VarsaylanParagrafYazTipi"/>
    <w:semiHidden/>
    <w:unhideWhenUsed/>
    <w:rPr>
      <w:vertAlign w:val="superscript"/>
    </w:rPr>
  </w:style>
  <w:style w:type="character" w:styleId="AklamaBavurusu">
    <w:name w:val="annotation reference"/>
    <w:basedOn w:val="VarsaylanParagrafYazTipi"/>
    <w:uiPriority w:val="99"/>
    <w:semiHidden/>
    <w:unhideWhenUsed/>
    <w:rPr>
      <w:sz w:val="16"/>
      <w:szCs w:val="16"/>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uiPriority w:val="99"/>
  </w:style>
  <w:style w:type="character" w:customStyle="1" w:styleId="richtext">
    <w:name w:val="richtext"/>
    <w:basedOn w:val="VarsaylanParagrafYazTipi"/>
  </w:style>
  <w:style w:type="paragraph" w:styleId="GvdeMetniGirintisi">
    <w:name w:val="Body Text Indent"/>
    <w:basedOn w:val="Normal"/>
    <w:link w:val="GvdeMetniGirintisiChar"/>
    <w:semiHidden/>
    <w:unhideWhenUsed/>
    <w:pPr>
      <w:spacing w:after="120"/>
      <w:ind w:left="283"/>
    </w:pPr>
  </w:style>
  <w:style w:type="character" w:customStyle="1" w:styleId="GvdeMetniGirintisiChar1">
    <w:name w:val="Gövde Metni Girintisi Char1"/>
    <w:basedOn w:val="VarsaylanParagrafYazTipi"/>
    <w:semiHidden/>
    <w:rPr>
      <w:rFonts w:eastAsiaTheme="minorEastAsia"/>
      <w:color w:val="000000"/>
      <w:sz w:val="24"/>
      <w:szCs w:val="24"/>
    </w:rPr>
  </w:style>
  <w:style w:type="paragraph" w:styleId="GvdeMetniGirintisi2">
    <w:name w:val="Body Text Indent 2"/>
    <w:basedOn w:val="Normal"/>
    <w:link w:val="GvdeMetniGirintisi2Char"/>
    <w:semiHidden/>
    <w:unhideWhenUsed/>
    <w:pPr>
      <w:spacing w:after="120" w:line="480" w:lineRule="auto"/>
      <w:ind w:left="283"/>
    </w:pPr>
  </w:style>
  <w:style w:type="character" w:customStyle="1" w:styleId="GvdeMetniGirintisi2Char1">
    <w:name w:val="Gövde Metni Girintisi 2 Char1"/>
    <w:basedOn w:val="VarsaylanParagrafYazTipi"/>
    <w:semiHidden/>
    <w:rPr>
      <w:rFonts w:eastAsiaTheme="minorEastAsia"/>
      <w:color w:val="000000"/>
      <w:sz w:val="24"/>
      <w:szCs w:val="24"/>
    </w:rPr>
  </w:style>
  <w:style w:type="paragraph" w:styleId="GvdeMetniGirintisi3">
    <w:name w:val="Body Text Indent 3"/>
    <w:basedOn w:val="Normal"/>
    <w:link w:val="GvdeMetniGirintisi3Char"/>
    <w:semiHidden/>
    <w:unhideWhenUsed/>
    <w:pPr>
      <w:spacing w:after="120"/>
      <w:ind w:left="283"/>
    </w:pPr>
    <w:rPr>
      <w:sz w:val="16"/>
      <w:szCs w:val="16"/>
    </w:rPr>
  </w:style>
  <w:style w:type="character" w:customStyle="1" w:styleId="GvdeMetniGirintisi3Char1">
    <w:name w:val="Gövde Metni Girintisi 3 Char1"/>
    <w:basedOn w:val="VarsaylanParagrafYazTipi"/>
    <w:semiHidden/>
    <w:rPr>
      <w:rFonts w:eastAsiaTheme="minorEastAsia"/>
      <w:color w:val="000000"/>
      <w:sz w:val="16"/>
      <w:szCs w:val="16"/>
    </w:rPr>
  </w:style>
  <w:style w:type="character" w:customStyle="1" w:styleId="AltbilgiChar0">
    <w:name w:val="Altbilgi Char"/>
    <w:locked/>
    <w:rPr>
      <w:sz w:val="24"/>
    </w:rPr>
  </w:style>
  <w:style w:type="character" w:customStyle="1" w:styleId="Table">
    <w:name w:val="Table"/>
    <w:rPr>
      <w:rFonts w:ascii="Arial" w:hAnsi="Arial" w:cs="Arial" w:hint="default"/>
      <w:sz w:val="20"/>
    </w:rPr>
  </w:style>
  <w:style w:type="paragraph" w:styleId="AralkYok">
    <w:name w:val="No Spacing"/>
    <w:uiPriority w:val="1"/>
    <w:qFormat/>
    <w:rsid w:val="000762EB"/>
    <w:pPr>
      <w:overflowPunct w:val="0"/>
      <w:autoSpaceDE w:val="0"/>
      <w:autoSpaceDN w:val="0"/>
    </w:pPr>
    <w:rPr>
      <w:rFonts w:eastAsiaTheme="minorEastAsia"/>
      <w:color w:val="000000"/>
      <w:sz w:val="24"/>
      <w:szCs w:val="24"/>
    </w:rPr>
  </w:style>
  <w:style w:type="paragraph" w:customStyle="1" w:styleId="h">
    <w:name w:val="h"/>
    <w:basedOn w:val="Normal"/>
    <w:rsid w:val="00270F67"/>
    <w:pPr>
      <w:suppressAutoHyphens/>
      <w:adjustRightInd w:val="0"/>
      <w:jc w:val="both"/>
    </w:pPr>
    <w:rPr>
      <w:rFonts w:eastAsia="Times New Roman"/>
      <w:color w:val="auto"/>
      <w:szCs w:val="20"/>
      <w:lang w:val="en-US" w:eastAsia="en-US"/>
    </w:rPr>
  </w:style>
  <w:style w:type="character" w:customStyle="1" w:styleId="Parahead">
    <w:name w:val="Para head"/>
    <w:rsid w:val="00270F6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4963">
      <w:marLeft w:val="709"/>
      <w:marRight w:val="0"/>
      <w:marTop w:val="0"/>
      <w:marBottom w:val="0"/>
      <w:divBdr>
        <w:top w:val="none" w:sz="0" w:space="0" w:color="auto"/>
        <w:left w:val="none" w:sz="0" w:space="0" w:color="auto"/>
        <w:bottom w:val="none" w:sz="0" w:space="0" w:color="auto"/>
        <w:right w:val="none" w:sz="0" w:space="0" w:color="auto"/>
      </w:divBdr>
    </w:div>
    <w:div w:id="366879098">
      <w:marLeft w:val="709"/>
      <w:marRight w:val="0"/>
      <w:marTop w:val="0"/>
      <w:marBottom w:val="0"/>
      <w:divBdr>
        <w:top w:val="none" w:sz="0" w:space="0" w:color="auto"/>
        <w:left w:val="none" w:sz="0" w:space="0" w:color="auto"/>
        <w:bottom w:val="none" w:sz="0" w:space="0" w:color="auto"/>
        <w:right w:val="none" w:sz="0" w:space="0" w:color="auto"/>
      </w:divBdr>
    </w:div>
    <w:div w:id="884752415">
      <w:bodyDiv w:val="1"/>
      <w:marLeft w:val="0"/>
      <w:marRight w:val="0"/>
      <w:marTop w:val="0"/>
      <w:marBottom w:val="0"/>
      <w:divBdr>
        <w:top w:val="none" w:sz="0" w:space="0" w:color="auto"/>
        <w:left w:val="none" w:sz="0" w:space="0" w:color="auto"/>
        <w:bottom w:val="none" w:sz="0" w:space="0" w:color="auto"/>
        <w:right w:val="none" w:sz="0" w:space="0" w:color="auto"/>
      </w:divBdr>
    </w:div>
    <w:div w:id="1055860619">
      <w:marLeft w:val="709"/>
      <w:marRight w:val="0"/>
      <w:marTop w:val="0"/>
      <w:marBottom w:val="0"/>
      <w:divBdr>
        <w:top w:val="none" w:sz="0" w:space="0" w:color="auto"/>
        <w:left w:val="none" w:sz="0" w:space="0" w:color="auto"/>
        <w:bottom w:val="none" w:sz="0" w:space="0" w:color="auto"/>
        <w:right w:val="none" w:sz="0" w:space="0" w:color="auto"/>
      </w:divBdr>
    </w:div>
    <w:div w:id="1403328096">
      <w:marLeft w:val="709"/>
      <w:marRight w:val="0"/>
      <w:marTop w:val="0"/>
      <w:marBottom w:val="0"/>
      <w:divBdr>
        <w:top w:val="none" w:sz="0" w:space="0" w:color="auto"/>
        <w:left w:val="none" w:sz="0" w:space="0" w:color="auto"/>
        <w:bottom w:val="none" w:sz="0" w:space="0" w:color="auto"/>
        <w:right w:val="none" w:sz="0" w:space="0" w:color="auto"/>
      </w:divBdr>
    </w:div>
    <w:div w:id="1459030779">
      <w:marLeft w:val="709"/>
      <w:marRight w:val="0"/>
      <w:marTop w:val="0"/>
      <w:marBottom w:val="0"/>
      <w:divBdr>
        <w:top w:val="none" w:sz="0" w:space="0" w:color="auto"/>
        <w:left w:val="none" w:sz="0" w:space="0" w:color="auto"/>
        <w:bottom w:val="none" w:sz="0" w:space="0" w:color="auto"/>
        <w:right w:val="none" w:sz="0" w:space="0" w:color="auto"/>
      </w:divBdr>
    </w:div>
    <w:div w:id="1712263851">
      <w:marLeft w:val="709"/>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natim@cankaya.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6C9C2-0167-4A8C-8A70-E2E9E852F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27</Pages>
  <Words>10869</Words>
  <Characters>61955</Characters>
  <Application>Microsoft Office Word</Application>
  <DocSecurity>0</DocSecurity>
  <Lines>516</Lines>
  <Paragraphs>145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31</cp:revision>
  <dcterms:created xsi:type="dcterms:W3CDTF">2018-12-28T08:35:00Z</dcterms:created>
  <dcterms:modified xsi:type="dcterms:W3CDTF">2019-05-09T10:31:00Z</dcterms:modified>
</cp:coreProperties>
</file>